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3FF25" w14:textId="4594E493" w:rsidR="006313FF" w:rsidRPr="00ED4E97" w:rsidRDefault="006313FF" w:rsidP="006313FF">
      <w:pPr>
        <w:rPr>
          <w:sz w:val="22"/>
          <w:szCs w:val="22"/>
        </w:rPr>
      </w:pPr>
      <w:r w:rsidRPr="00ED4E97">
        <w:rPr>
          <w:noProof/>
          <w:sz w:val="22"/>
          <w:szCs w:val="22"/>
        </w:rPr>
        <w:drawing>
          <wp:inline distT="0" distB="0" distL="0" distR="0" wp14:anchorId="7C11ADBF" wp14:editId="5775A246">
            <wp:extent cx="6294756" cy="3029803"/>
            <wp:effectExtent l="0" t="0" r="0" b="0"/>
            <wp:docPr id="1592749136" name="Grafik 13" descr="Ein Bild, das draußen, Himmel, Baum,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9136" name="Grafik 13" descr="Ein Bild, das draußen, Himmel, Baum, Wolke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802"/>
                    <a:stretch/>
                  </pic:blipFill>
                  <pic:spPr bwMode="auto">
                    <a:xfrm>
                      <a:off x="0" y="0"/>
                      <a:ext cx="6303323" cy="3033926"/>
                    </a:xfrm>
                    <a:prstGeom prst="rect">
                      <a:avLst/>
                    </a:prstGeom>
                    <a:noFill/>
                    <a:ln>
                      <a:noFill/>
                    </a:ln>
                    <a:extLst>
                      <a:ext uri="{53640926-AAD7-44D8-BBD7-CCE9431645EC}">
                        <a14:shadowObscured xmlns:a14="http://schemas.microsoft.com/office/drawing/2010/main"/>
                      </a:ext>
                    </a:extLst>
                  </pic:spPr>
                </pic:pic>
              </a:graphicData>
            </a:graphic>
          </wp:inline>
        </w:drawing>
      </w:r>
    </w:p>
    <w:p w14:paraId="345FD93A" w14:textId="77777777" w:rsidR="006313FF" w:rsidRPr="00ED4E97" w:rsidRDefault="006313FF" w:rsidP="006313FF">
      <w:pPr>
        <w:rPr>
          <w:sz w:val="22"/>
          <w:szCs w:val="22"/>
        </w:rPr>
      </w:pPr>
    </w:p>
    <w:p w14:paraId="00BB3DC6" w14:textId="27B34414" w:rsidR="006313FF" w:rsidRPr="00ED4E97" w:rsidRDefault="00390375" w:rsidP="000A4903">
      <w:pPr>
        <w:tabs>
          <w:tab w:val="left" w:pos="6953"/>
        </w:tabs>
        <w:rPr>
          <w:sz w:val="22"/>
          <w:szCs w:val="22"/>
        </w:rPr>
      </w:pPr>
      <w:r>
        <w:rPr>
          <w:sz w:val="22"/>
          <w:szCs w:val="22"/>
        </w:rPr>
        <w:tab/>
      </w:r>
    </w:p>
    <w:p w14:paraId="2A3D96CB" w14:textId="77777777" w:rsidR="006313FF" w:rsidRPr="000A4903" w:rsidRDefault="006313FF" w:rsidP="006313FF">
      <w:pPr>
        <w:jc w:val="center"/>
        <w:rPr>
          <w:b/>
          <w:bCs/>
          <w:spacing w:val="50"/>
          <w:sz w:val="56"/>
          <w:szCs w:val="56"/>
        </w:rPr>
      </w:pPr>
      <w:r w:rsidRPr="000A4903">
        <w:rPr>
          <w:b/>
          <w:bCs/>
          <w:spacing w:val="50"/>
          <w:sz w:val="56"/>
          <w:szCs w:val="56"/>
        </w:rPr>
        <w:t>GASTRONOMIEAUSSCHREIBUNG</w:t>
      </w:r>
    </w:p>
    <w:p w14:paraId="17CEB6A0" w14:textId="699151ED" w:rsidR="006313FF" w:rsidRPr="00943C09" w:rsidRDefault="000A4903" w:rsidP="000A4903">
      <w:pPr>
        <w:jc w:val="center"/>
        <w:rPr>
          <w:b/>
          <w:bCs/>
          <w:sz w:val="40"/>
          <w:szCs w:val="40"/>
        </w:rPr>
      </w:pPr>
      <w:r w:rsidRPr="00943C09">
        <w:rPr>
          <w:b/>
          <w:bCs/>
          <w:sz w:val="40"/>
          <w:szCs w:val="40"/>
        </w:rPr>
        <w:t>Rathaus Premstätten</w:t>
      </w:r>
    </w:p>
    <w:p w14:paraId="7040E509" w14:textId="77777777" w:rsidR="006313FF" w:rsidRPr="00ED4E97" w:rsidRDefault="006313FF" w:rsidP="006313FF">
      <w:pPr>
        <w:rPr>
          <w:sz w:val="22"/>
          <w:szCs w:val="22"/>
        </w:rPr>
      </w:pPr>
    </w:p>
    <w:p w14:paraId="20CD6D6A" w14:textId="479A2056" w:rsidR="006313FF" w:rsidRPr="00ED4E97" w:rsidRDefault="006C686F" w:rsidP="006313FF">
      <w:pPr>
        <w:rPr>
          <w:sz w:val="22"/>
          <w:szCs w:val="22"/>
        </w:rPr>
      </w:pPr>
      <w:r>
        <w:rPr>
          <w:noProof/>
          <w:sz w:val="22"/>
          <w:szCs w:val="22"/>
        </w:rPr>
        <w:drawing>
          <wp:inline distT="0" distB="0" distL="0" distR="0" wp14:anchorId="53762DC5" wp14:editId="5B69A375">
            <wp:extent cx="6209615" cy="3398264"/>
            <wp:effectExtent l="0" t="0" r="1270" b="0"/>
            <wp:docPr id="5254255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14" b="12275"/>
                    <a:stretch/>
                  </pic:blipFill>
                  <pic:spPr bwMode="auto">
                    <a:xfrm>
                      <a:off x="0" y="0"/>
                      <a:ext cx="6209665" cy="3398292"/>
                    </a:xfrm>
                    <a:prstGeom prst="rect">
                      <a:avLst/>
                    </a:prstGeom>
                    <a:noFill/>
                    <a:ln>
                      <a:noFill/>
                    </a:ln>
                    <a:extLst>
                      <a:ext uri="{53640926-AAD7-44D8-BBD7-CCE9431645EC}">
                        <a14:shadowObscured xmlns:a14="http://schemas.microsoft.com/office/drawing/2010/main"/>
                      </a:ext>
                    </a:extLst>
                  </pic:spPr>
                </pic:pic>
              </a:graphicData>
            </a:graphic>
          </wp:inline>
        </w:drawing>
      </w:r>
    </w:p>
    <w:p w14:paraId="6748B0CF" w14:textId="3D7E763A" w:rsidR="006313FF" w:rsidRPr="00ED4E97" w:rsidRDefault="00AF390C" w:rsidP="001B1791">
      <w:pPr>
        <w:pStyle w:val="berschrift2"/>
        <w:numPr>
          <w:ilvl w:val="0"/>
          <w:numId w:val="13"/>
        </w:numPr>
        <w:rPr>
          <w:sz w:val="28"/>
          <w:szCs w:val="28"/>
        </w:rPr>
      </w:pPr>
      <w:r w:rsidRPr="00ED4E97">
        <w:rPr>
          <w:sz w:val="28"/>
          <w:szCs w:val="28"/>
        </w:rPr>
        <w:br w:type="page"/>
      </w:r>
      <w:r w:rsidRPr="00ED4E97">
        <w:rPr>
          <w:sz w:val="28"/>
          <w:szCs w:val="28"/>
        </w:rPr>
        <w:lastRenderedPageBreak/>
        <w:t>Allgemeine Informationen</w:t>
      </w:r>
      <w:r w:rsidR="00EE0304">
        <w:rPr>
          <w:sz w:val="28"/>
          <w:szCs w:val="28"/>
        </w:rPr>
        <w:t xml:space="preserve"> und erforderliche Unterlagen</w:t>
      </w:r>
    </w:p>
    <w:p w14:paraId="4CEB1E07" w14:textId="77777777" w:rsidR="006313FF" w:rsidRPr="00ED4E97" w:rsidRDefault="006313FF" w:rsidP="006313FF">
      <w:pPr>
        <w:rPr>
          <w:sz w:val="22"/>
          <w:szCs w:val="22"/>
        </w:rPr>
      </w:pPr>
    </w:p>
    <w:p w14:paraId="4FFBD08E" w14:textId="0EE34A0E" w:rsidR="006313FF" w:rsidRPr="00ED4E97" w:rsidRDefault="00AF390C" w:rsidP="00123AE4">
      <w:pPr>
        <w:jc w:val="both"/>
        <w:rPr>
          <w:sz w:val="22"/>
          <w:szCs w:val="22"/>
        </w:rPr>
      </w:pPr>
      <w:r w:rsidRPr="00ED4E97">
        <w:rPr>
          <w:sz w:val="22"/>
          <w:szCs w:val="22"/>
        </w:rPr>
        <w:t xml:space="preserve">Die Marktgemeinde Premstätten, Bezirk Graz-Umgebung, ist Eigentümerin und Verpächterin des Gastronomieobjektes im </w:t>
      </w:r>
      <w:r w:rsidR="00123AE4" w:rsidRPr="00ED4E97">
        <w:rPr>
          <w:sz w:val="22"/>
          <w:szCs w:val="22"/>
        </w:rPr>
        <w:t xml:space="preserve">Erdgeschoss des Rathauses. </w:t>
      </w:r>
    </w:p>
    <w:p w14:paraId="110C1338" w14:textId="742C2F2B" w:rsidR="00123AE4" w:rsidRPr="00ED4E97" w:rsidRDefault="00D540D1" w:rsidP="00123AE4">
      <w:pPr>
        <w:jc w:val="both"/>
        <w:rPr>
          <w:sz w:val="22"/>
          <w:szCs w:val="22"/>
        </w:rPr>
      </w:pPr>
      <w:r w:rsidRPr="00ED4E97">
        <w:rPr>
          <w:sz w:val="22"/>
          <w:szCs w:val="22"/>
        </w:rPr>
        <w:t xml:space="preserve">Die Marktgemeinde Premstätten liegt im Süden von Graz direkt am schönen Schwarzlsee und hat eine gute Anbindung an die Stadt Graz, aber auch </w:t>
      </w:r>
      <w:r w:rsidR="00DB581D">
        <w:rPr>
          <w:sz w:val="22"/>
          <w:szCs w:val="22"/>
        </w:rPr>
        <w:t xml:space="preserve">an </w:t>
      </w:r>
      <w:r w:rsidRPr="00ED4E97">
        <w:rPr>
          <w:sz w:val="22"/>
          <w:szCs w:val="22"/>
        </w:rPr>
        <w:t>die umliegenden Gemeinden und Naherholungsgebiete.</w:t>
      </w:r>
    </w:p>
    <w:p w14:paraId="48633D3C" w14:textId="7145055F" w:rsidR="00D540D1" w:rsidRPr="00ED4E97" w:rsidRDefault="00D540D1" w:rsidP="00D540D1">
      <w:pPr>
        <w:jc w:val="both"/>
        <w:rPr>
          <w:sz w:val="22"/>
          <w:szCs w:val="22"/>
        </w:rPr>
      </w:pPr>
      <w:r w:rsidRPr="00ED4E97">
        <w:rPr>
          <w:sz w:val="22"/>
          <w:szCs w:val="22"/>
        </w:rPr>
        <w:t xml:space="preserve">Wenn Sie Interesse an der Pacht und dem Betrieb der Gastronomiefläche haben, bitten wir Sie uns Ihr gastronomisches Konzept </w:t>
      </w:r>
      <w:r w:rsidRPr="001A7718">
        <w:rPr>
          <w:sz w:val="22"/>
          <w:szCs w:val="22"/>
        </w:rPr>
        <w:t xml:space="preserve">einzureichen. Mehrjährige, erfolgreiche Erfahrung in der Gastronomie setzen wir voraus. Idealerweise können Sie uns </w:t>
      </w:r>
      <w:r w:rsidR="00DB581D" w:rsidRPr="001A7718">
        <w:rPr>
          <w:sz w:val="22"/>
          <w:szCs w:val="22"/>
        </w:rPr>
        <w:t>gemeinsam</w:t>
      </w:r>
      <w:r w:rsidR="00DB581D" w:rsidRPr="008A0D2C">
        <w:rPr>
          <w:sz w:val="22"/>
          <w:szCs w:val="22"/>
        </w:rPr>
        <w:t xml:space="preserve"> mit </w:t>
      </w:r>
      <w:r w:rsidRPr="008A0D2C">
        <w:rPr>
          <w:sz w:val="22"/>
          <w:szCs w:val="22"/>
        </w:rPr>
        <w:t>Ihren Unterlagen Referenzen und Auswertungen Ihres aktuellen gastronomischen Betriebs vorlegen</w:t>
      </w:r>
      <w:r w:rsidRPr="00ED4E97">
        <w:rPr>
          <w:sz w:val="22"/>
          <w:szCs w:val="22"/>
        </w:rPr>
        <w:t>.</w:t>
      </w:r>
    </w:p>
    <w:p w14:paraId="2230FD1E" w14:textId="679991CD" w:rsidR="00D540D1" w:rsidRDefault="00D540D1" w:rsidP="00D540D1">
      <w:pPr>
        <w:jc w:val="both"/>
        <w:rPr>
          <w:sz w:val="22"/>
          <w:szCs w:val="22"/>
        </w:rPr>
      </w:pPr>
      <w:r w:rsidRPr="00ED4E97">
        <w:rPr>
          <w:sz w:val="22"/>
          <w:szCs w:val="22"/>
        </w:rPr>
        <w:t xml:space="preserve">Diese Veröffentlichung ist eine unverbindliche Aufforderung zur Abgabe von Bewerbungen </w:t>
      </w:r>
      <w:r w:rsidR="00570061">
        <w:rPr>
          <w:sz w:val="22"/>
          <w:szCs w:val="22"/>
        </w:rPr>
        <w:t>für</w:t>
      </w:r>
      <w:r w:rsidRPr="00ED4E97">
        <w:rPr>
          <w:sz w:val="22"/>
          <w:szCs w:val="22"/>
        </w:rPr>
        <w:t xml:space="preserve"> die zu verpachtende Gastronomiefläche. Die Marktgemeinde Premstätten entscheidet frei, welches Angebot sie annimmt.</w:t>
      </w:r>
    </w:p>
    <w:p w14:paraId="2894BE43" w14:textId="77777777" w:rsidR="00943C09" w:rsidRPr="00ED4E97" w:rsidRDefault="00943C09" w:rsidP="00D540D1">
      <w:pPr>
        <w:jc w:val="both"/>
        <w:rPr>
          <w:sz w:val="22"/>
          <w:szCs w:val="22"/>
        </w:rPr>
      </w:pPr>
    </w:p>
    <w:p w14:paraId="4C6B24F7" w14:textId="0C6185F0" w:rsidR="00D540D1" w:rsidRPr="00EE0304" w:rsidRDefault="00D540D1" w:rsidP="00D540D1">
      <w:pPr>
        <w:jc w:val="both"/>
        <w:rPr>
          <w:b/>
          <w:bCs/>
          <w:sz w:val="22"/>
          <w:szCs w:val="22"/>
        </w:rPr>
      </w:pPr>
      <w:r w:rsidRPr="00EE0304">
        <w:rPr>
          <w:b/>
          <w:bCs/>
          <w:sz w:val="22"/>
          <w:szCs w:val="22"/>
        </w:rPr>
        <w:t>Für Ihre Bewerbung senden Sie uns bitte folgende Unterlagen zu:</w:t>
      </w:r>
    </w:p>
    <w:p w14:paraId="4575F2FE" w14:textId="2A509DB9" w:rsidR="00D540D1" w:rsidRPr="00ED4E97" w:rsidRDefault="00D540D1" w:rsidP="000A4903">
      <w:pPr>
        <w:pStyle w:val="Listenabsatz"/>
        <w:numPr>
          <w:ilvl w:val="0"/>
          <w:numId w:val="1"/>
        </w:numPr>
        <w:jc w:val="both"/>
        <w:rPr>
          <w:sz w:val="22"/>
          <w:szCs w:val="22"/>
        </w:rPr>
      </w:pPr>
      <w:r w:rsidRPr="00ED4E97">
        <w:rPr>
          <w:sz w:val="22"/>
          <w:szCs w:val="22"/>
        </w:rPr>
        <w:t>ein überzeugendes, klar verständliches und stimmiges gastronomisches Konzept,</w:t>
      </w:r>
    </w:p>
    <w:p w14:paraId="1EABADA9" w14:textId="40806C1A" w:rsidR="00DB581D" w:rsidRDefault="00DB581D" w:rsidP="000A4903">
      <w:pPr>
        <w:pStyle w:val="Listenabsatz"/>
        <w:numPr>
          <w:ilvl w:val="0"/>
          <w:numId w:val="1"/>
        </w:numPr>
        <w:jc w:val="both"/>
        <w:rPr>
          <w:sz w:val="22"/>
          <w:szCs w:val="22"/>
        </w:rPr>
      </w:pPr>
      <w:r w:rsidRPr="00ED4E97">
        <w:rPr>
          <w:sz w:val="22"/>
          <w:szCs w:val="22"/>
        </w:rPr>
        <w:t>Darstellung des bereits geführten gastronomischen Konzepts (Bilder, betriebswirtschaftliche Kennzahlen, Konzeptbeschreibung), sofern der</w:t>
      </w:r>
      <w:r w:rsidR="00466938">
        <w:rPr>
          <w:sz w:val="22"/>
          <w:szCs w:val="22"/>
        </w:rPr>
        <w:t>/ die</w:t>
      </w:r>
      <w:r w:rsidRPr="00ED4E97">
        <w:rPr>
          <w:sz w:val="22"/>
          <w:szCs w:val="22"/>
        </w:rPr>
        <w:t xml:space="preserve"> Pächter</w:t>
      </w:r>
      <w:r w:rsidR="00466938">
        <w:rPr>
          <w:sz w:val="22"/>
          <w:szCs w:val="22"/>
        </w:rPr>
        <w:t>:in</w:t>
      </w:r>
      <w:r w:rsidRPr="00ED4E97">
        <w:rPr>
          <w:sz w:val="22"/>
          <w:szCs w:val="22"/>
        </w:rPr>
        <w:t xml:space="preserve"> bereits gastronomisch tätig ist/war</w:t>
      </w:r>
    </w:p>
    <w:p w14:paraId="4EB2698D" w14:textId="77777777" w:rsidR="00DB581D" w:rsidRPr="00ED4E97" w:rsidRDefault="00DB581D" w:rsidP="000A4903">
      <w:pPr>
        <w:pStyle w:val="Listenabsatz"/>
        <w:numPr>
          <w:ilvl w:val="0"/>
          <w:numId w:val="1"/>
        </w:numPr>
        <w:jc w:val="both"/>
        <w:rPr>
          <w:sz w:val="22"/>
          <w:szCs w:val="22"/>
        </w:rPr>
      </w:pPr>
      <w:r w:rsidRPr="00ED4E97">
        <w:rPr>
          <w:sz w:val="22"/>
          <w:szCs w:val="22"/>
        </w:rPr>
        <w:t>Angabe von eventuellen Referenzen</w:t>
      </w:r>
    </w:p>
    <w:p w14:paraId="0ACA4754" w14:textId="26979925" w:rsidR="0013705E" w:rsidRPr="00ED4E97" w:rsidRDefault="0013705E" w:rsidP="000A4903">
      <w:pPr>
        <w:pStyle w:val="Listenabsatz"/>
        <w:numPr>
          <w:ilvl w:val="0"/>
          <w:numId w:val="1"/>
        </w:numPr>
        <w:jc w:val="both"/>
        <w:rPr>
          <w:sz w:val="22"/>
          <w:szCs w:val="22"/>
        </w:rPr>
      </w:pPr>
      <w:r w:rsidRPr="00ED4E97">
        <w:rPr>
          <w:sz w:val="22"/>
          <w:szCs w:val="22"/>
        </w:rPr>
        <w:t>Vollständige Angaben zum</w:t>
      </w:r>
      <w:r w:rsidR="00466938">
        <w:rPr>
          <w:sz w:val="22"/>
          <w:szCs w:val="22"/>
        </w:rPr>
        <w:t>/ zur</w:t>
      </w:r>
      <w:r w:rsidRPr="00ED4E97">
        <w:rPr>
          <w:sz w:val="22"/>
          <w:szCs w:val="22"/>
        </w:rPr>
        <w:t xml:space="preserve"> Pächter</w:t>
      </w:r>
      <w:r w:rsidR="00466938">
        <w:rPr>
          <w:sz w:val="22"/>
          <w:szCs w:val="22"/>
        </w:rPr>
        <w:t>:in</w:t>
      </w:r>
      <w:r w:rsidRPr="00ED4E97">
        <w:rPr>
          <w:sz w:val="22"/>
          <w:szCs w:val="22"/>
        </w:rPr>
        <w:t xml:space="preserve"> (vollständiger Name, derzeitige Wohnanschrift, Geburtsdatum, Nationalität, ggf. Firmierung für Unternehmen sowie Auszug Gewerberegister, aktuelle Tätigkeit bzw. Nachweis der Selbständigkeit - bei mehreren Personen stets für alle Vertragspartner/innen)</w:t>
      </w:r>
    </w:p>
    <w:p w14:paraId="0D1F1871" w14:textId="271F2471" w:rsidR="0013705E" w:rsidRDefault="0013705E" w:rsidP="000A4903">
      <w:pPr>
        <w:pStyle w:val="Listenabsatz"/>
        <w:numPr>
          <w:ilvl w:val="0"/>
          <w:numId w:val="1"/>
        </w:numPr>
        <w:jc w:val="both"/>
        <w:rPr>
          <w:sz w:val="22"/>
          <w:szCs w:val="22"/>
        </w:rPr>
      </w:pPr>
      <w:r w:rsidRPr="00ED4E97">
        <w:rPr>
          <w:sz w:val="22"/>
          <w:szCs w:val="22"/>
        </w:rPr>
        <w:t>Aktuelle KSV-Auskunft für den/die Pächter</w:t>
      </w:r>
      <w:r w:rsidR="000A4903">
        <w:rPr>
          <w:sz w:val="22"/>
          <w:szCs w:val="22"/>
        </w:rPr>
        <w:t>:</w:t>
      </w:r>
      <w:r w:rsidRPr="00ED4E97">
        <w:rPr>
          <w:sz w:val="22"/>
          <w:szCs w:val="22"/>
        </w:rPr>
        <w:t>in</w:t>
      </w:r>
      <w:r w:rsidR="005776BD">
        <w:rPr>
          <w:sz w:val="22"/>
          <w:szCs w:val="22"/>
        </w:rPr>
        <w:t xml:space="preserve"> (wünschenswert)</w:t>
      </w:r>
    </w:p>
    <w:p w14:paraId="6618E1DE" w14:textId="6BB2DD86" w:rsidR="000A4903" w:rsidRPr="000A4903" w:rsidRDefault="000A4903" w:rsidP="000A4903">
      <w:pPr>
        <w:ind w:left="360"/>
        <w:jc w:val="both"/>
        <w:rPr>
          <w:sz w:val="22"/>
          <w:szCs w:val="22"/>
        </w:rPr>
      </w:pPr>
    </w:p>
    <w:p w14:paraId="04BBDA7D" w14:textId="43BE4F42" w:rsidR="00DB581D" w:rsidRPr="00943C09" w:rsidRDefault="00DB581D" w:rsidP="000A4903">
      <w:pPr>
        <w:jc w:val="both"/>
        <w:rPr>
          <w:b/>
          <w:bCs/>
        </w:rPr>
      </w:pPr>
      <w:r w:rsidRPr="00943C09">
        <w:rPr>
          <w:b/>
          <w:bCs/>
        </w:rPr>
        <w:t>Bitte reichen Sie Ihre Unterlagen in deutscher Sprache digital als PDF-Dokument oder aber zweifach in Papierform</w:t>
      </w:r>
      <w:r w:rsidR="00A25F96" w:rsidRPr="00943C09">
        <w:rPr>
          <w:b/>
          <w:bCs/>
        </w:rPr>
        <w:t xml:space="preserve"> bis zum </w:t>
      </w:r>
      <w:r w:rsidR="001715D8">
        <w:rPr>
          <w:b/>
          <w:bCs/>
        </w:rPr>
        <w:t>31.10</w:t>
      </w:r>
      <w:r w:rsidR="001A7718" w:rsidRPr="00943C09">
        <w:rPr>
          <w:b/>
          <w:bCs/>
        </w:rPr>
        <w:t>.2024</w:t>
      </w:r>
      <w:r w:rsidRPr="00943C09">
        <w:rPr>
          <w:b/>
          <w:bCs/>
        </w:rPr>
        <w:t xml:space="preserve"> bei der</w:t>
      </w:r>
    </w:p>
    <w:p w14:paraId="3AE5D17A" w14:textId="76F35E88" w:rsidR="000A4903" w:rsidRPr="00ED4E97" w:rsidRDefault="001715D8" w:rsidP="000A4903">
      <w:pPr>
        <w:jc w:val="both"/>
        <w:rPr>
          <w:b/>
          <w:bCs/>
          <w:sz w:val="22"/>
          <w:szCs w:val="22"/>
        </w:rPr>
      </w:pPr>
      <w:r w:rsidRPr="00943C09">
        <w:rPr>
          <w:b/>
          <w:bCs/>
          <w:noProof/>
        </w:rPr>
        <mc:AlternateContent>
          <mc:Choice Requires="wps">
            <w:drawing>
              <wp:anchor distT="45720" distB="45720" distL="114300" distR="114300" simplePos="0" relativeHeight="251659264" behindDoc="0" locked="0" layoutInCell="1" allowOverlap="1" wp14:anchorId="2D154E10" wp14:editId="7C9E0605">
                <wp:simplePos x="0" y="0"/>
                <wp:positionH relativeFrom="column">
                  <wp:posOffset>2775585</wp:posOffset>
                </wp:positionH>
                <wp:positionV relativeFrom="paragraph">
                  <wp:posOffset>136525</wp:posOffset>
                </wp:positionV>
                <wp:extent cx="3452495" cy="2047875"/>
                <wp:effectExtent l="19050" t="19050" r="1460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047875"/>
                        </a:xfrm>
                        <a:prstGeom prst="rect">
                          <a:avLst/>
                        </a:prstGeom>
                        <a:solidFill>
                          <a:srgbClr val="FFFFFF"/>
                        </a:solidFill>
                        <a:ln w="34925">
                          <a:solidFill>
                            <a:srgbClr val="000000"/>
                          </a:solidFill>
                          <a:miter lim="800000"/>
                          <a:headEnd/>
                          <a:tailEnd/>
                        </a:ln>
                      </wps:spPr>
                      <wps:txbx>
                        <w:txbxContent>
                          <w:p w14:paraId="70F9CB43" w14:textId="77777777" w:rsidR="00D864A6" w:rsidRPr="001715D8" w:rsidRDefault="00D864A6" w:rsidP="008A0D2C">
                            <w:pPr>
                              <w:jc w:val="center"/>
                              <w:rPr>
                                <w:i/>
                                <w:iCs/>
                                <w:sz w:val="22"/>
                                <w:szCs w:val="22"/>
                              </w:rPr>
                            </w:pPr>
                            <w:r w:rsidRPr="001715D8">
                              <w:rPr>
                                <w:i/>
                                <w:iCs/>
                                <w:sz w:val="22"/>
                                <w:szCs w:val="22"/>
                              </w:rPr>
                              <w:t xml:space="preserve">Alle Unterlagen und Absprachen, die im Interessensbekundungsverfahren ausgetauscht werden, sind für beide Seiten unverbindlich. Eventuell dem/der Bewerber:in entstehende Kosten für die Bewerbung und das Interessensbekundungsverfahren können </w:t>
                            </w:r>
                            <w:r w:rsidRPr="001715D8">
                              <w:rPr>
                                <w:i/>
                                <w:iCs/>
                                <w:sz w:val="22"/>
                                <w:szCs w:val="22"/>
                                <w:u w:val="single"/>
                              </w:rPr>
                              <w:t>nicht erstattet</w:t>
                            </w:r>
                            <w:r w:rsidRPr="001715D8">
                              <w:rPr>
                                <w:i/>
                                <w:iCs/>
                                <w:sz w:val="22"/>
                                <w:szCs w:val="22"/>
                              </w:rPr>
                              <w:t xml:space="preserve"> werden.</w:t>
                            </w:r>
                          </w:p>
                          <w:p w14:paraId="78AF0CB2" w14:textId="77777777" w:rsidR="001715D8" w:rsidRPr="001715D8" w:rsidRDefault="001715D8" w:rsidP="001715D8">
                            <w:pPr>
                              <w:jc w:val="center"/>
                              <w:rPr>
                                <w:b/>
                                <w:bCs/>
                              </w:rPr>
                            </w:pPr>
                            <w:r w:rsidRPr="001715D8">
                              <w:rPr>
                                <w:b/>
                                <w:bCs/>
                              </w:rPr>
                              <w:t>Die Marktgemeinde Premstätten behält sich das Recht vor, die Ausschreibung vorzeitig zu beenden.</w:t>
                            </w:r>
                          </w:p>
                          <w:p w14:paraId="595DE8DF" w14:textId="77777777" w:rsidR="001715D8" w:rsidRPr="00ED4E97" w:rsidRDefault="001715D8" w:rsidP="008A0D2C">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54E10" id="_x0000_t202" coordsize="21600,21600" o:spt="202" path="m,l,21600r21600,l21600,xe">
                <v:stroke joinstyle="miter"/>
                <v:path gradientshapeok="t" o:connecttype="rect"/>
              </v:shapetype>
              <v:shape id="Textfeld 2" o:spid="_x0000_s1026" type="#_x0000_t202" style="position:absolute;left:0;text-align:left;margin-left:218.55pt;margin-top:10.75pt;width:271.85pt;height:16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HIEQIAACEEAAAOAAAAZHJzL2Uyb0RvYy54bWysU92u0zAMvkfiHaLcs3alY1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" strokeweight="2.75pt">
                <v:textbox>
                  <w:txbxContent>
                    <w:p w14:paraId="70F9CB43" w14:textId="77777777" w:rsidR="00D864A6" w:rsidRPr="001715D8" w:rsidRDefault="00D864A6" w:rsidP="008A0D2C">
                      <w:pPr>
                        <w:jc w:val="center"/>
                        <w:rPr>
                          <w:i/>
                          <w:iCs/>
                          <w:sz w:val="22"/>
                          <w:szCs w:val="22"/>
                        </w:rPr>
                      </w:pPr>
                      <w:r w:rsidRPr="001715D8">
                        <w:rPr>
                          <w:i/>
                          <w:iCs/>
                          <w:sz w:val="22"/>
                          <w:szCs w:val="22"/>
                        </w:rPr>
                        <w:t xml:space="preserve">Alle Unterlagen und Absprachen, die im Interessensbekundungsverfahren ausgetauscht werden, sind für beide Seiten unverbindlich. Eventuell dem/der Bewerber:in entstehende Kosten für die Bewerbung und das Interessensbekundungsverfahren können </w:t>
                      </w:r>
                      <w:r w:rsidRPr="001715D8">
                        <w:rPr>
                          <w:i/>
                          <w:iCs/>
                          <w:sz w:val="22"/>
                          <w:szCs w:val="22"/>
                          <w:u w:val="single"/>
                        </w:rPr>
                        <w:t>nicht erstattet</w:t>
                      </w:r>
                      <w:r w:rsidRPr="001715D8">
                        <w:rPr>
                          <w:i/>
                          <w:iCs/>
                          <w:sz w:val="22"/>
                          <w:szCs w:val="22"/>
                        </w:rPr>
                        <w:t xml:space="preserve"> werden.</w:t>
                      </w:r>
                    </w:p>
                    <w:p w14:paraId="78AF0CB2" w14:textId="77777777" w:rsidR="001715D8" w:rsidRPr="001715D8" w:rsidRDefault="001715D8" w:rsidP="001715D8">
                      <w:pPr>
                        <w:jc w:val="center"/>
                        <w:rPr>
                          <w:b/>
                          <w:bCs/>
                        </w:rPr>
                      </w:pPr>
                      <w:r w:rsidRPr="001715D8">
                        <w:rPr>
                          <w:b/>
                          <w:bCs/>
                        </w:rPr>
                        <w:t>Die Marktgemeinde Premstätten behält sich das Recht vor, die Ausschreibung vorzeitig zu beenden.</w:t>
                      </w:r>
                    </w:p>
                    <w:p w14:paraId="595DE8DF" w14:textId="77777777" w:rsidR="001715D8" w:rsidRPr="00ED4E97" w:rsidRDefault="001715D8" w:rsidP="008A0D2C">
                      <w:pPr>
                        <w:jc w:val="center"/>
                        <w:rPr>
                          <w:sz w:val="22"/>
                          <w:szCs w:val="22"/>
                        </w:rPr>
                      </w:pPr>
                    </w:p>
                  </w:txbxContent>
                </v:textbox>
                <w10:wrap type="square"/>
              </v:shape>
            </w:pict>
          </mc:Fallback>
        </mc:AlternateContent>
      </w:r>
    </w:p>
    <w:p w14:paraId="35B9B2F2" w14:textId="2E8790D8" w:rsidR="00DB581D" w:rsidRPr="00943C09" w:rsidRDefault="00DB581D" w:rsidP="00DB581D">
      <w:pPr>
        <w:contextualSpacing/>
        <w:rPr>
          <w:b/>
          <w:bCs/>
        </w:rPr>
      </w:pPr>
      <w:r w:rsidRPr="00943C09">
        <w:rPr>
          <w:b/>
          <w:bCs/>
        </w:rPr>
        <w:t>Marktgemeinde Premstätten</w:t>
      </w:r>
    </w:p>
    <w:p w14:paraId="3012B6F8" w14:textId="03CE3CF0" w:rsidR="00DB581D" w:rsidRPr="00943C09" w:rsidRDefault="00DB581D" w:rsidP="00DB581D">
      <w:pPr>
        <w:contextualSpacing/>
        <w:rPr>
          <w:b/>
          <w:bCs/>
        </w:rPr>
      </w:pPr>
      <w:r w:rsidRPr="00943C09">
        <w:rPr>
          <w:b/>
          <w:bCs/>
        </w:rPr>
        <w:t>Amtsleiter Mag. Maximilian Kahr</w:t>
      </w:r>
    </w:p>
    <w:p w14:paraId="590225C1" w14:textId="4336CB1B" w:rsidR="00DB581D" w:rsidRPr="00943C09" w:rsidRDefault="00DB581D" w:rsidP="00DB581D">
      <w:pPr>
        <w:contextualSpacing/>
        <w:rPr>
          <w:b/>
          <w:bCs/>
        </w:rPr>
      </w:pPr>
      <w:r w:rsidRPr="00943C09">
        <w:rPr>
          <w:b/>
          <w:bCs/>
        </w:rPr>
        <w:t>Hauptplatz 1</w:t>
      </w:r>
    </w:p>
    <w:p w14:paraId="426F38E7" w14:textId="77777777" w:rsidR="00DB581D" w:rsidRPr="00943C09" w:rsidRDefault="00DB581D" w:rsidP="00DB581D">
      <w:pPr>
        <w:contextualSpacing/>
        <w:rPr>
          <w:b/>
          <w:bCs/>
        </w:rPr>
      </w:pPr>
      <w:r w:rsidRPr="00943C09">
        <w:rPr>
          <w:b/>
          <w:bCs/>
        </w:rPr>
        <w:t>8141 Premstätten</w:t>
      </w:r>
    </w:p>
    <w:p w14:paraId="3FE6BCF3" w14:textId="77777777" w:rsidR="00DB581D" w:rsidRPr="00943C09" w:rsidRDefault="00DB581D" w:rsidP="00DB581D">
      <w:pPr>
        <w:contextualSpacing/>
        <w:rPr>
          <w:b/>
          <w:bCs/>
        </w:rPr>
      </w:pPr>
      <w:r w:rsidRPr="00943C09">
        <w:rPr>
          <w:b/>
          <w:bCs/>
        </w:rPr>
        <w:t xml:space="preserve">Mail: </w:t>
      </w:r>
      <w:hyperlink r:id="rId9" w:history="1">
        <w:r w:rsidRPr="00943C09">
          <w:rPr>
            <w:rStyle w:val="Hyperlink"/>
            <w:b/>
            <w:bCs/>
          </w:rPr>
          <w:t>gde@premstaetten.gv.at</w:t>
        </w:r>
      </w:hyperlink>
    </w:p>
    <w:p w14:paraId="11EB979D" w14:textId="77777777" w:rsidR="00DB581D" w:rsidRPr="00943C09" w:rsidRDefault="00DB581D" w:rsidP="00DB581D">
      <w:pPr>
        <w:contextualSpacing/>
        <w:rPr>
          <w:b/>
          <w:bCs/>
        </w:rPr>
      </w:pPr>
    </w:p>
    <w:p w14:paraId="162413A4" w14:textId="0DCE12B3" w:rsidR="00DB581D" w:rsidRPr="00943C09" w:rsidRDefault="00DB581D" w:rsidP="00DB581D">
      <w:pPr>
        <w:rPr>
          <w:b/>
          <w:bCs/>
        </w:rPr>
      </w:pPr>
      <w:r w:rsidRPr="00943C09">
        <w:rPr>
          <w:b/>
          <w:bCs/>
        </w:rPr>
        <w:t>ein.</w:t>
      </w:r>
    </w:p>
    <w:p w14:paraId="6D562CC4" w14:textId="0F6111CB" w:rsidR="006313FF" w:rsidRPr="00ED4E97" w:rsidRDefault="00053A95" w:rsidP="00ED4E97">
      <w:pPr>
        <w:pStyle w:val="Listenabsatz"/>
        <w:numPr>
          <w:ilvl w:val="0"/>
          <w:numId w:val="13"/>
        </w:numPr>
        <w:ind w:hanging="720"/>
        <w:jc w:val="both"/>
        <w:rPr>
          <w:rStyle w:val="berschrift2Zchn"/>
          <w:sz w:val="28"/>
          <w:szCs w:val="28"/>
        </w:rPr>
      </w:pPr>
      <w:r w:rsidRPr="00ED4E97">
        <w:rPr>
          <w:rStyle w:val="berschrift2Zchn"/>
          <w:sz w:val="28"/>
          <w:szCs w:val="28"/>
        </w:rPr>
        <w:lastRenderedPageBreak/>
        <w:t>Lage und Beschreibung des Pachtobjektes</w:t>
      </w:r>
    </w:p>
    <w:p w14:paraId="3457E6F0" w14:textId="427A021D" w:rsidR="00053A95" w:rsidRPr="00ED4E97" w:rsidRDefault="00053A95" w:rsidP="00943C09">
      <w:pPr>
        <w:spacing w:after="0" w:line="276" w:lineRule="auto"/>
        <w:rPr>
          <w:sz w:val="22"/>
          <w:szCs w:val="22"/>
        </w:rPr>
      </w:pPr>
      <w:r w:rsidRPr="00ED4E97">
        <w:rPr>
          <w:sz w:val="22"/>
          <w:szCs w:val="22"/>
        </w:rPr>
        <w:t>Anschrift: Hauptplatz 1</w:t>
      </w:r>
      <w:r w:rsidR="00D864A6">
        <w:rPr>
          <w:sz w:val="22"/>
          <w:szCs w:val="22"/>
        </w:rPr>
        <w:t xml:space="preserve">, </w:t>
      </w:r>
      <w:r w:rsidRPr="00ED4E97">
        <w:rPr>
          <w:sz w:val="22"/>
          <w:szCs w:val="22"/>
        </w:rPr>
        <w:t>8141 Premstätten</w:t>
      </w:r>
    </w:p>
    <w:p w14:paraId="1567B2FF" w14:textId="76E5E4A6" w:rsidR="00ED4E97" w:rsidRDefault="00ED4E97" w:rsidP="00943C09">
      <w:pPr>
        <w:spacing w:after="0" w:line="276" w:lineRule="auto"/>
        <w:rPr>
          <w:sz w:val="22"/>
          <w:szCs w:val="22"/>
        </w:rPr>
      </w:pPr>
      <w:r w:rsidRPr="00ED4E97">
        <w:rPr>
          <w:sz w:val="22"/>
          <w:szCs w:val="22"/>
        </w:rPr>
        <w:t>Erdgeschoss Rathaus Premstätten</w:t>
      </w:r>
    </w:p>
    <w:p w14:paraId="123DE0B1" w14:textId="77777777" w:rsidR="001A7718" w:rsidRPr="00ED4E97" w:rsidRDefault="001A7718" w:rsidP="006313FF">
      <w:pPr>
        <w:rPr>
          <w:sz w:val="22"/>
          <w:szCs w:val="22"/>
        </w:rPr>
      </w:pPr>
    </w:p>
    <w:p w14:paraId="1E00521E" w14:textId="77777777" w:rsidR="006313FF" w:rsidRPr="00ED4E97" w:rsidRDefault="006313FF" w:rsidP="00ED4E97">
      <w:pPr>
        <w:pStyle w:val="berschrift3"/>
        <w:rPr>
          <w:sz w:val="24"/>
          <w:szCs w:val="24"/>
        </w:rPr>
      </w:pPr>
      <w:r w:rsidRPr="00ED4E97">
        <w:rPr>
          <w:sz w:val="24"/>
          <w:szCs w:val="24"/>
        </w:rPr>
        <w:t>2.1.</w:t>
      </w:r>
      <w:r w:rsidRPr="00ED4E97">
        <w:rPr>
          <w:sz w:val="24"/>
          <w:szCs w:val="24"/>
        </w:rPr>
        <w:tab/>
        <w:t>Konzeptdarstellung</w:t>
      </w:r>
    </w:p>
    <w:p w14:paraId="0D5B0691" w14:textId="505291C2" w:rsidR="006313FF" w:rsidRPr="00ED4E97" w:rsidRDefault="006313FF" w:rsidP="006313FF">
      <w:pPr>
        <w:rPr>
          <w:sz w:val="22"/>
          <w:szCs w:val="22"/>
        </w:rPr>
      </w:pPr>
      <w:r w:rsidRPr="00ED4E97">
        <w:rPr>
          <w:sz w:val="22"/>
          <w:szCs w:val="22"/>
        </w:rPr>
        <w:t>Folgende Zielgruppen können mit einem geeigneten gastronomischen Konzept am Standort angesprochen werden</w:t>
      </w:r>
      <w:r w:rsidR="00D864A6">
        <w:rPr>
          <w:sz w:val="22"/>
          <w:szCs w:val="22"/>
        </w:rPr>
        <w:t>:</w:t>
      </w:r>
    </w:p>
    <w:p w14:paraId="7817AEF5" w14:textId="3DF98BC9" w:rsidR="006313FF" w:rsidRPr="00ED4E97" w:rsidRDefault="006313FF" w:rsidP="007921C3">
      <w:pPr>
        <w:spacing w:after="120" w:line="240" w:lineRule="auto"/>
        <w:rPr>
          <w:sz w:val="22"/>
          <w:szCs w:val="22"/>
        </w:rPr>
      </w:pPr>
      <w:r w:rsidRPr="00ED4E97">
        <w:rPr>
          <w:sz w:val="22"/>
          <w:szCs w:val="22"/>
        </w:rPr>
        <w:t>•</w:t>
      </w:r>
      <w:r w:rsidRPr="00ED4E97">
        <w:rPr>
          <w:sz w:val="22"/>
          <w:szCs w:val="22"/>
        </w:rPr>
        <w:tab/>
      </w:r>
      <w:r w:rsidR="00053A95" w:rsidRPr="00ED4E97">
        <w:rPr>
          <w:sz w:val="22"/>
          <w:szCs w:val="22"/>
        </w:rPr>
        <w:t>Bürger:innen während der Parteienverkehrszeiten</w:t>
      </w:r>
    </w:p>
    <w:p w14:paraId="3F9FD561" w14:textId="6D51DC0C" w:rsidR="006313FF" w:rsidRPr="00ED4E97" w:rsidRDefault="006313FF" w:rsidP="007921C3">
      <w:pPr>
        <w:spacing w:after="120" w:line="240" w:lineRule="auto"/>
        <w:rPr>
          <w:sz w:val="22"/>
          <w:szCs w:val="22"/>
        </w:rPr>
      </w:pPr>
      <w:r w:rsidRPr="00ED4E97">
        <w:rPr>
          <w:sz w:val="22"/>
          <w:szCs w:val="22"/>
        </w:rPr>
        <w:t>•</w:t>
      </w:r>
      <w:r w:rsidRPr="00ED4E97">
        <w:rPr>
          <w:sz w:val="22"/>
          <w:szCs w:val="22"/>
        </w:rPr>
        <w:tab/>
      </w:r>
      <w:r w:rsidR="00053A95" w:rsidRPr="00ED4E97">
        <w:rPr>
          <w:sz w:val="22"/>
          <w:szCs w:val="22"/>
        </w:rPr>
        <w:t xml:space="preserve">Bürger:innen und Angestellte </w:t>
      </w:r>
      <w:r w:rsidRPr="00ED4E97">
        <w:rPr>
          <w:sz w:val="22"/>
          <w:szCs w:val="22"/>
        </w:rPr>
        <w:t xml:space="preserve">aus der Umgebung </w:t>
      </w:r>
      <w:r w:rsidR="00EE0304">
        <w:rPr>
          <w:sz w:val="22"/>
          <w:szCs w:val="22"/>
        </w:rPr>
        <w:t xml:space="preserve">zum Frühstück/ </w:t>
      </w:r>
      <w:r w:rsidRPr="00ED4E97">
        <w:rPr>
          <w:sz w:val="22"/>
          <w:szCs w:val="22"/>
        </w:rPr>
        <w:t>für Mittagsmenü</w:t>
      </w:r>
    </w:p>
    <w:p w14:paraId="649C4320" w14:textId="51599840" w:rsidR="006313FF" w:rsidRPr="00ED4E97" w:rsidRDefault="006313FF" w:rsidP="007921C3">
      <w:pPr>
        <w:spacing w:after="120" w:line="240" w:lineRule="auto"/>
        <w:rPr>
          <w:sz w:val="22"/>
          <w:szCs w:val="22"/>
        </w:rPr>
      </w:pPr>
      <w:r w:rsidRPr="00ED4E97">
        <w:rPr>
          <w:sz w:val="22"/>
          <w:szCs w:val="22"/>
        </w:rPr>
        <w:t>•</w:t>
      </w:r>
      <w:r w:rsidRPr="00ED4E97">
        <w:rPr>
          <w:sz w:val="22"/>
          <w:szCs w:val="22"/>
        </w:rPr>
        <w:tab/>
      </w:r>
      <w:r w:rsidR="00053A95" w:rsidRPr="00ED4E97">
        <w:rPr>
          <w:sz w:val="22"/>
          <w:szCs w:val="22"/>
        </w:rPr>
        <w:t xml:space="preserve">Bürger:innen und </w:t>
      </w:r>
      <w:r w:rsidRPr="00ED4E97">
        <w:rPr>
          <w:sz w:val="22"/>
          <w:szCs w:val="22"/>
        </w:rPr>
        <w:t>Gäste aus der Umgebung für Abendbetrieb/Gastgartenbetrieb</w:t>
      </w:r>
    </w:p>
    <w:p w14:paraId="59C80F0C" w14:textId="099ACFA4" w:rsidR="006313FF" w:rsidRPr="00ED4E97" w:rsidRDefault="006313FF" w:rsidP="007921C3">
      <w:pPr>
        <w:spacing w:after="120" w:line="240" w:lineRule="auto"/>
        <w:rPr>
          <w:sz w:val="22"/>
          <w:szCs w:val="22"/>
        </w:rPr>
      </w:pPr>
      <w:r w:rsidRPr="00ED4E97">
        <w:rPr>
          <w:sz w:val="22"/>
          <w:szCs w:val="22"/>
        </w:rPr>
        <w:t>•</w:t>
      </w:r>
      <w:r w:rsidRPr="00ED4E97">
        <w:rPr>
          <w:sz w:val="22"/>
          <w:szCs w:val="22"/>
        </w:rPr>
        <w:tab/>
        <w:t xml:space="preserve">Caterings bei Veranstaltungen der </w:t>
      </w:r>
      <w:r w:rsidR="00053A95" w:rsidRPr="00ED4E97">
        <w:rPr>
          <w:sz w:val="22"/>
          <w:szCs w:val="22"/>
        </w:rPr>
        <w:t>Marktgemeinde, Agape bei Hochzeiten</w:t>
      </w:r>
    </w:p>
    <w:p w14:paraId="6AF612D4" w14:textId="67E90256" w:rsidR="006313FF" w:rsidRPr="00ED4E97" w:rsidRDefault="006313FF" w:rsidP="007921C3">
      <w:pPr>
        <w:spacing w:after="120" w:line="240" w:lineRule="auto"/>
        <w:rPr>
          <w:sz w:val="22"/>
          <w:szCs w:val="22"/>
        </w:rPr>
      </w:pPr>
      <w:r w:rsidRPr="00ED4E97">
        <w:rPr>
          <w:sz w:val="22"/>
          <w:szCs w:val="22"/>
        </w:rPr>
        <w:t>•</w:t>
      </w:r>
      <w:r w:rsidRPr="00ED4E97">
        <w:rPr>
          <w:sz w:val="22"/>
          <w:szCs w:val="22"/>
        </w:rPr>
        <w:tab/>
      </w:r>
      <w:r w:rsidR="00D864A6">
        <w:rPr>
          <w:sz w:val="22"/>
          <w:szCs w:val="22"/>
        </w:rPr>
        <w:t>e</w:t>
      </w:r>
      <w:r w:rsidRPr="00ED4E97">
        <w:rPr>
          <w:sz w:val="22"/>
          <w:szCs w:val="22"/>
        </w:rPr>
        <w:t>igene Veranstaltungen des Pächters</w:t>
      </w:r>
    </w:p>
    <w:p w14:paraId="3054D449" w14:textId="77777777" w:rsidR="006313FF" w:rsidRPr="00ED4E97" w:rsidRDefault="006313FF" w:rsidP="006313FF">
      <w:pPr>
        <w:rPr>
          <w:sz w:val="22"/>
          <w:szCs w:val="22"/>
        </w:rPr>
      </w:pPr>
    </w:p>
    <w:p w14:paraId="4160D04F" w14:textId="6F1612D1" w:rsidR="006313FF" w:rsidRPr="00ED4E97" w:rsidRDefault="006313FF" w:rsidP="00ED4E97">
      <w:pPr>
        <w:jc w:val="both"/>
        <w:rPr>
          <w:sz w:val="22"/>
          <w:szCs w:val="22"/>
        </w:rPr>
      </w:pPr>
      <w:r w:rsidRPr="00ED4E97">
        <w:rPr>
          <w:sz w:val="22"/>
          <w:szCs w:val="22"/>
        </w:rPr>
        <w:t xml:space="preserve">Die Gastronomiebereiche inkl. Nebenräume haben eine Gesamtgröße von rd. </w:t>
      </w:r>
      <w:r w:rsidR="00053A95" w:rsidRPr="00ED4E97">
        <w:rPr>
          <w:sz w:val="22"/>
          <w:szCs w:val="22"/>
        </w:rPr>
        <w:t xml:space="preserve">205,19 </w:t>
      </w:r>
      <w:r w:rsidRPr="00ED4E97">
        <w:rPr>
          <w:sz w:val="22"/>
          <w:szCs w:val="22"/>
        </w:rPr>
        <w:t xml:space="preserve">m² </w:t>
      </w:r>
      <w:r w:rsidR="00ED4E97" w:rsidRPr="00ED4E97">
        <w:rPr>
          <w:sz w:val="22"/>
          <w:szCs w:val="22"/>
        </w:rPr>
        <w:t>Bruttog</w:t>
      </w:r>
      <w:r w:rsidRPr="00ED4E97">
        <w:rPr>
          <w:sz w:val="22"/>
          <w:szCs w:val="22"/>
        </w:rPr>
        <w:t>rundrissfläche, davon:</w:t>
      </w:r>
    </w:p>
    <w:p w14:paraId="3A242DBB" w14:textId="31C31841" w:rsidR="006313FF" w:rsidRPr="00ED4E97" w:rsidRDefault="00053A95" w:rsidP="00D970B2">
      <w:pPr>
        <w:jc w:val="both"/>
        <w:rPr>
          <w:sz w:val="22"/>
          <w:szCs w:val="22"/>
        </w:rPr>
      </w:pPr>
      <w:r w:rsidRPr="00ED4E97">
        <w:rPr>
          <w:sz w:val="22"/>
          <w:szCs w:val="22"/>
        </w:rPr>
        <w:t>86,99 m² G</w:t>
      </w:r>
      <w:r w:rsidR="00D970B2" w:rsidRPr="00ED4E97">
        <w:rPr>
          <w:sz w:val="22"/>
          <w:szCs w:val="22"/>
        </w:rPr>
        <w:t>ästebereich samt Schank, ca 24,65 m² Küchenbereich und 42,36 m² Lagerflächen inkl Mitarbeitersanitärräume 4,27 m². Weiters eine Sanitärgruppe mit</w:t>
      </w:r>
      <w:r w:rsidRPr="00ED4E97">
        <w:rPr>
          <w:sz w:val="22"/>
          <w:szCs w:val="22"/>
        </w:rPr>
        <w:t xml:space="preserve"> rund 23,3</w:t>
      </w:r>
      <w:r w:rsidR="00D970B2" w:rsidRPr="00ED4E97">
        <w:rPr>
          <w:sz w:val="22"/>
          <w:szCs w:val="22"/>
        </w:rPr>
        <w:t>9</w:t>
      </w:r>
      <w:r w:rsidRPr="00ED4E97">
        <w:rPr>
          <w:sz w:val="22"/>
          <w:szCs w:val="22"/>
        </w:rPr>
        <w:t xml:space="preserve"> m² </w:t>
      </w:r>
      <w:r w:rsidR="00D970B2" w:rsidRPr="00ED4E97">
        <w:rPr>
          <w:sz w:val="22"/>
          <w:szCs w:val="22"/>
        </w:rPr>
        <w:t xml:space="preserve">und von außen begehbare Büroflächen ca </w:t>
      </w:r>
      <w:r w:rsidRPr="00ED4E97">
        <w:rPr>
          <w:sz w:val="22"/>
          <w:szCs w:val="22"/>
        </w:rPr>
        <w:t>17,95 m²</w:t>
      </w:r>
      <w:r w:rsidR="006313FF" w:rsidRPr="00ED4E97">
        <w:rPr>
          <w:sz w:val="22"/>
          <w:szCs w:val="22"/>
        </w:rPr>
        <w:t xml:space="preserve">. Alle Restaurantflächen sind barrierefrei erreichbar. </w:t>
      </w:r>
    </w:p>
    <w:p w14:paraId="18FB4045" w14:textId="4779CEDA" w:rsidR="006313FF" w:rsidRPr="00ED4E97" w:rsidRDefault="0090756A" w:rsidP="006313FF">
      <w:pPr>
        <w:rPr>
          <w:sz w:val="22"/>
          <w:szCs w:val="22"/>
        </w:rPr>
      </w:pPr>
      <w:r>
        <w:rPr>
          <w:sz w:val="22"/>
          <w:szCs w:val="22"/>
        </w:rPr>
        <w:t>Zudem wird eine Nutzfläche von ca. 65,34 m² im Außenbereich mitverpachtet.</w:t>
      </w:r>
    </w:p>
    <w:p w14:paraId="79DD48AA" w14:textId="77777777" w:rsidR="006313FF" w:rsidRPr="00ED4E97" w:rsidRDefault="006313FF" w:rsidP="006313FF">
      <w:pPr>
        <w:rPr>
          <w:b/>
          <w:bCs/>
          <w:sz w:val="22"/>
          <w:szCs w:val="22"/>
          <w:u w:val="single"/>
        </w:rPr>
      </w:pPr>
      <w:r w:rsidRPr="00ED4E97">
        <w:rPr>
          <w:b/>
          <w:bCs/>
          <w:sz w:val="22"/>
          <w:szCs w:val="22"/>
          <w:u w:val="single"/>
        </w:rPr>
        <w:t>Kapazität</w:t>
      </w:r>
    </w:p>
    <w:p w14:paraId="3939AB67" w14:textId="2B8E7A34" w:rsidR="006313FF" w:rsidRPr="00ED4E97" w:rsidRDefault="006313FF" w:rsidP="007921C3">
      <w:pPr>
        <w:jc w:val="both"/>
        <w:rPr>
          <w:sz w:val="22"/>
          <w:szCs w:val="22"/>
        </w:rPr>
      </w:pPr>
      <w:r w:rsidRPr="00ED4E97">
        <w:rPr>
          <w:sz w:val="22"/>
          <w:szCs w:val="22"/>
        </w:rPr>
        <w:t xml:space="preserve">Im Innenbereich stehen auf einer Fläche von </w:t>
      </w:r>
      <w:r w:rsidR="007921C3" w:rsidRPr="00ED4E97">
        <w:rPr>
          <w:sz w:val="22"/>
          <w:szCs w:val="22"/>
        </w:rPr>
        <w:t>86,99</w:t>
      </w:r>
      <w:r w:rsidR="00D864A6">
        <w:rPr>
          <w:sz w:val="22"/>
          <w:szCs w:val="22"/>
        </w:rPr>
        <w:t xml:space="preserve"> </w:t>
      </w:r>
      <w:r w:rsidRPr="00ED4E97">
        <w:rPr>
          <w:sz w:val="22"/>
          <w:szCs w:val="22"/>
        </w:rPr>
        <w:t xml:space="preserve">m² rd. </w:t>
      </w:r>
      <w:r w:rsidR="008A0D2C">
        <w:rPr>
          <w:sz w:val="22"/>
          <w:szCs w:val="22"/>
        </w:rPr>
        <w:t xml:space="preserve">76 </w:t>
      </w:r>
      <w:r w:rsidR="008A0D2C" w:rsidRPr="00ED4E97">
        <w:rPr>
          <w:sz w:val="22"/>
          <w:szCs w:val="22"/>
        </w:rPr>
        <w:t>Sitzplätze</w:t>
      </w:r>
      <w:r w:rsidRPr="00ED4E97">
        <w:rPr>
          <w:sz w:val="22"/>
          <w:szCs w:val="22"/>
        </w:rPr>
        <w:t xml:space="preserve"> zur Verfügung. Der am Rande </w:t>
      </w:r>
      <w:r w:rsidR="007921C3" w:rsidRPr="00ED4E97">
        <w:rPr>
          <w:sz w:val="22"/>
          <w:szCs w:val="22"/>
        </w:rPr>
        <w:t>des Rathausparks</w:t>
      </w:r>
      <w:r w:rsidRPr="00ED4E97">
        <w:rPr>
          <w:sz w:val="22"/>
          <w:szCs w:val="22"/>
        </w:rPr>
        <w:t xml:space="preserve"> gelegene Gastgarten </w:t>
      </w:r>
      <w:r w:rsidR="003B7A11">
        <w:rPr>
          <w:sz w:val="22"/>
          <w:szCs w:val="22"/>
        </w:rPr>
        <w:t xml:space="preserve">von 65,34 m² </w:t>
      </w:r>
      <w:r w:rsidRPr="00ED4E97">
        <w:rPr>
          <w:sz w:val="22"/>
          <w:szCs w:val="22"/>
        </w:rPr>
        <w:t xml:space="preserve">umfasst </w:t>
      </w:r>
      <w:r w:rsidR="007921C3" w:rsidRPr="00ED4E97">
        <w:rPr>
          <w:sz w:val="22"/>
          <w:szCs w:val="22"/>
        </w:rPr>
        <w:t>derzeit rd</w:t>
      </w:r>
      <w:r w:rsidR="00D864A6">
        <w:rPr>
          <w:sz w:val="22"/>
          <w:szCs w:val="22"/>
        </w:rPr>
        <w:t>.</w:t>
      </w:r>
      <w:r w:rsidR="007921C3" w:rsidRPr="00ED4E97">
        <w:rPr>
          <w:sz w:val="22"/>
          <w:szCs w:val="22"/>
        </w:rPr>
        <w:t xml:space="preserve"> </w:t>
      </w:r>
      <w:r w:rsidR="0022432F">
        <w:rPr>
          <w:sz w:val="22"/>
          <w:szCs w:val="22"/>
        </w:rPr>
        <w:t>7</w:t>
      </w:r>
      <w:r w:rsidR="007921C3" w:rsidRPr="00ED4E97">
        <w:rPr>
          <w:sz w:val="22"/>
          <w:szCs w:val="22"/>
        </w:rPr>
        <w:t>0</w:t>
      </w:r>
      <w:r w:rsidR="008A0D2C">
        <w:rPr>
          <w:sz w:val="22"/>
          <w:szCs w:val="22"/>
        </w:rPr>
        <w:t xml:space="preserve"> </w:t>
      </w:r>
      <w:r w:rsidRPr="00ED4E97">
        <w:rPr>
          <w:sz w:val="22"/>
          <w:szCs w:val="22"/>
        </w:rPr>
        <w:t xml:space="preserve">Sitzplätze. </w:t>
      </w:r>
      <w:r w:rsidR="007921C3" w:rsidRPr="00ED4E97">
        <w:rPr>
          <w:sz w:val="22"/>
          <w:szCs w:val="22"/>
        </w:rPr>
        <w:t xml:space="preserve">Parkplätze sind vom </w:t>
      </w:r>
      <w:r w:rsidR="00884792">
        <w:rPr>
          <w:sz w:val="22"/>
          <w:szCs w:val="22"/>
        </w:rPr>
        <w:t>Pacht</w:t>
      </w:r>
      <w:r w:rsidR="007921C3" w:rsidRPr="00ED4E97">
        <w:rPr>
          <w:sz w:val="22"/>
          <w:szCs w:val="22"/>
        </w:rPr>
        <w:t xml:space="preserve">gegenstand ausdrücklich </w:t>
      </w:r>
      <w:r w:rsidR="007921C3" w:rsidRPr="008A0D2C">
        <w:rPr>
          <w:sz w:val="22"/>
          <w:szCs w:val="22"/>
          <w:u w:val="single"/>
        </w:rPr>
        <w:t>nicht mitumfasst</w:t>
      </w:r>
      <w:r w:rsidR="007921C3" w:rsidRPr="00ED4E97">
        <w:rPr>
          <w:sz w:val="22"/>
          <w:szCs w:val="22"/>
        </w:rPr>
        <w:t xml:space="preserve">, </w:t>
      </w:r>
      <w:r w:rsidR="00465923">
        <w:rPr>
          <w:sz w:val="22"/>
          <w:szCs w:val="22"/>
        </w:rPr>
        <w:t>es sind jedoch ausreichend</w:t>
      </w:r>
      <w:r w:rsidR="007921C3" w:rsidRPr="00ED4E97">
        <w:rPr>
          <w:sz w:val="22"/>
          <w:szCs w:val="22"/>
        </w:rPr>
        <w:t xml:space="preserve"> Parkplätze</w:t>
      </w:r>
      <w:r w:rsidR="00465923">
        <w:rPr>
          <w:sz w:val="22"/>
          <w:szCs w:val="22"/>
        </w:rPr>
        <w:t xml:space="preserve"> um das Rathaus vorhanden, die</w:t>
      </w:r>
      <w:r w:rsidR="007921C3" w:rsidRPr="00ED4E97">
        <w:rPr>
          <w:sz w:val="22"/>
          <w:szCs w:val="22"/>
        </w:rPr>
        <w:t xml:space="preserve"> von den Gästen des </w:t>
      </w:r>
      <w:r w:rsidR="00884792">
        <w:rPr>
          <w:sz w:val="22"/>
          <w:szCs w:val="22"/>
        </w:rPr>
        <w:t>Pacht</w:t>
      </w:r>
      <w:r w:rsidR="007921C3" w:rsidRPr="00ED4E97">
        <w:rPr>
          <w:sz w:val="22"/>
          <w:szCs w:val="22"/>
        </w:rPr>
        <w:t>gegenstandes</w:t>
      </w:r>
      <w:r w:rsidR="00465923">
        <w:rPr>
          <w:sz w:val="22"/>
          <w:szCs w:val="22"/>
        </w:rPr>
        <w:t xml:space="preserve"> nach Verfügbarkeit</w:t>
      </w:r>
      <w:r w:rsidR="007921C3" w:rsidRPr="00ED4E97">
        <w:rPr>
          <w:sz w:val="22"/>
          <w:szCs w:val="22"/>
        </w:rPr>
        <w:t xml:space="preserve"> genutzt werden</w:t>
      </w:r>
      <w:r w:rsidR="00465923">
        <w:rPr>
          <w:sz w:val="22"/>
          <w:szCs w:val="22"/>
        </w:rPr>
        <w:t xml:space="preserve"> können</w:t>
      </w:r>
      <w:r w:rsidR="007921C3" w:rsidRPr="00ED4E97">
        <w:rPr>
          <w:sz w:val="22"/>
          <w:szCs w:val="22"/>
        </w:rPr>
        <w:t xml:space="preserve">. </w:t>
      </w:r>
    </w:p>
    <w:p w14:paraId="3BDC531E" w14:textId="77777777" w:rsidR="006313FF" w:rsidRPr="00ED4E97" w:rsidRDefault="006313FF" w:rsidP="006313FF">
      <w:pPr>
        <w:rPr>
          <w:sz w:val="22"/>
          <w:szCs w:val="22"/>
        </w:rPr>
      </w:pPr>
    </w:p>
    <w:p w14:paraId="0E6D78D9" w14:textId="77777777" w:rsidR="006313FF" w:rsidRPr="00ED4E97" w:rsidRDefault="006313FF" w:rsidP="00ED4E97">
      <w:pPr>
        <w:pStyle w:val="berschrift3"/>
        <w:rPr>
          <w:sz w:val="24"/>
          <w:szCs w:val="24"/>
        </w:rPr>
      </w:pPr>
      <w:r w:rsidRPr="00ED4E97">
        <w:rPr>
          <w:sz w:val="24"/>
          <w:szCs w:val="24"/>
        </w:rPr>
        <w:t>2.2.</w:t>
      </w:r>
      <w:r w:rsidRPr="00ED4E97">
        <w:rPr>
          <w:sz w:val="24"/>
          <w:szCs w:val="24"/>
        </w:rPr>
        <w:tab/>
        <w:t>Design/Architektur Vorgaben</w:t>
      </w:r>
    </w:p>
    <w:p w14:paraId="18C1D33C" w14:textId="6ABDAE80" w:rsidR="006313FF" w:rsidRPr="00ED4E97" w:rsidRDefault="006313FF" w:rsidP="00704338">
      <w:pPr>
        <w:jc w:val="both"/>
        <w:rPr>
          <w:sz w:val="22"/>
          <w:szCs w:val="22"/>
        </w:rPr>
      </w:pPr>
      <w:r w:rsidRPr="00ED4E97">
        <w:rPr>
          <w:sz w:val="22"/>
          <w:szCs w:val="22"/>
        </w:rPr>
        <w:t>D</w:t>
      </w:r>
      <w:r w:rsidR="00466938">
        <w:rPr>
          <w:sz w:val="22"/>
          <w:szCs w:val="22"/>
        </w:rPr>
        <w:t>ie Verpächterin</w:t>
      </w:r>
      <w:r w:rsidRPr="00ED4E97">
        <w:rPr>
          <w:sz w:val="22"/>
          <w:szCs w:val="22"/>
        </w:rPr>
        <w:t xml:space="preserve"> </w:t>
      </w:r>
      <w:r w:rsidR="00721C46" w:rsidRPr="00ED4E97">
        <w:rPr>
          <w:sz w:val="22"/>
          <w:szCs w:val="22"/>
        </w:rPr>
        <w:t>hat</w:t>
      </w:r>
      <w:r w:rsidRPr="00ED4E97">
        <w:rPr>
          <w:sz w:val="22"/>
          <w:szCs w:val="22"/>
        </w:rPr>
        <w:t xml:space="preserve"> den Gastraum (samt ausgestatteter Theke) bis zur Tischkante und die Küche mit fest verbundener </w:t>
      </w:r>
      <w:r w:rsidRPr="001A7718">
        <w:rPr>
          <w:sz w:val="22"/>
          <w:szCs w:val="22"/>
        </w:rPr>
        <w:t>Einrichtung aus</w:t>
      </w:r>
      <w:r w:rsidR="00721C46" w:rsidRPr="001A7718">
        <w:rPr>
          <w:sz w:val="22"/>
          <w:szCs w:val="22"/>
        </w:rPr>
        <w:t>gestattet</w:t>
      </w:r>
      <w:r w:rsidRPr="00ED4E97">
        <w:rPr>
          <w:sz w:val="22"/>
          <w:szCs w:val="22"/>
        </w:rPr>
        <w:t xml:space="preserve">. Die Einrichtung hat im Einklang mit dem Erscheinungsbild der </w:t>
      </w:r>
      <w:r w:rsidR="00721C46" w:rsidRPr="00ED4E97">
        <w:rPr>
          <w:sz w:val="22"/>
          <w:szCs w:val="22"/>
        </w:rPr>
        <w:t>Marktgemeinde Premstätten</w:t>
      </w:r>
      <w:r w:rsidRPr="00ED4E97">
        <w:rPr>
          <w:sz w:val="22"/>
          <w:szCs w:val="22"/>
        </w:rPr>
        <w:t xml:space="preserve"> </w:t>
      </w:r>
      <w:r w:rsidRPr="001A7718">
        <w:rPr>
          <w:sz w:val="22"/>
          <w:szCs w:val="22"/>
        </w:rPr>
        <w:t>zu erfolgen, eine individuelle Gestaltung insbesondere der mobilen Einrichtung durch den</w:t>
      </w:r>
      <w:r w:rsidR="00466938">
        <w:rPr>
          <w:sz w:val="22"/>
          <w:szCs w:val="22"/>
        </w:rPr>
        <w:t>/ die</w:t>
      </w:r>
      <w:r w:rsidRPr="001A7718">
        <w:rPr>
          <w:sz w:val="22"/>
          <w:szCs w:val="22"/>
        </w:rPr>
        <w:t xml:space="preserve"> Pächter</w:t>
      </w:r>
      <w:r w:rsidR="00466938">
        <w:rPr>
          <w:sz w:val="22"/>
          <w:szCs w:val="22"/>
        </w:rPr>
        <w:t>:in</w:t>
      </w:r>
      <w:r w:rsidRPr="001A7718">
        <w:rPr>
          <w:sz w:val="22"/>
          <w:szCs w:val="22"/>
        </w:rPr>
        <w:t xml:space="preserve"> ist möglich.</w:t>
      </w:r>
      <w:r w:rsidR="0022432F" w:rsidRPr="001A7718">
        <w:rPr>
          <w:sz w:val="22"/>
          <w:szCs w:val="22"/>
        </w:rPr>
        <w:t xml:space="preserve"> Die Übernahme der bestehenden Inneneinrichtung ist nach Absprache mit dem Vorpächter</w:t>
      </w:r>
      <w:r w:rsidR="001A7718" w:rsidRPr="001A7718">
        <w:rPr>
          <w:sz w:val="22"/>
          <w:szCs w:val="22"/>
        </w:rPr>
        <w:t xml:space="preserve"> bzw. der Marktgemeinde</w:t>
      </w:r>
      <w:r w:rsidR="0022432F" w:rsidRPr="001A7718">
        <w:rPr>
          <w:sz w:val="22"/>
          <w:szCs w:val="22"/>
        </w:rPr>
        <w:t xml:space="preserve"> möglich</w:t>
      </w:r>
      <w:r w:rsidR="001715D8">
        <w:rPr>
          <w:sz w:val="22"/>
          <w:szCs w:val="22"/>
        </w:rPr>
        <w:t>, ansonsten sind die Räumlichkeiten uneingerichtet/ geräumt ab März</w:t>
      </w:r>
      <w:r w:rsidR="005776BD">
        <w:rPr>
          <w:sz w:val="22"/>
          <w:szCs w:val="22"/>
        </w:rPr>
        <w:t xml:space="preserve"> 2025</w:t>
      </w:r>
      <w:r w:rsidR="001715D8">
        <w:rPr>
          <w:sz w:val="22"/>
          <w:szCs w:val="22"/>
        </w:rPr>
        <w:t xml:space="preserve"> verfügbar.</w:t>
      </w:r>
    </w:p>
    <w:p w14:paraId="5ED15353" w14:textId="471EDA2B" w:rsidR="006313FF" w:rsidRDefault="006313FF" w:rsidP="00704338">
      <w:pPr>
        <w:jc w:val="both"/>
        <w:rPr>
          <w:sz w:val="22"/>
          <w:szCs w:val="22"/>
        </w:rPr>
      </w:pPr>
      <w:r w:rsidRPr="00ED4E97">
        <w:rPr>
          <w:sz w:val="22"/>
          <w:szCs w:val="22"/>
        </w:rPr>
        <w:t>Der</w:t>
      </w:r>
      <w:r w:rsidR="00466938">
        <w:rPr>
          <w:sz w:val="22"/>
          <w:szCs w:val="22"/>
        </w:rPr>
        <w:t>/ die</w:t>
      </w:r>
      <w:r w:rsidRPr="00ED4E97">
        <w:rPr>
          <w:sz w:val="22"/>
          <w:szCs w:val="22"/>
        </w:rPr>
        <w:t xml:space="preserve"> Pächter</w:t>
      </w:r>
      <w:r w:rsidR="00466938">
        <w:rPr>
          <w:sz w:val="22"/>
          <w:szCs w:val="22"/>
        </w:rPr>
        <w:t>:in</w:t>
      </w:r>
      <w:r w:rsidRPr="00ED4E97">
        <w:rPr>
          <w:sz w:val="22"/>
          <w:szCs w:val="22"/>
        </w:rPr>
        <w:t xml:space="preserve"> </w:t>
      </w:r>
      <w:r w:rsidR="00721C46" w:rsidRPr="00ED4E97">
        <w:rPr>
          <w:sz w:val="22"/>
          <w:szCs w:val="22"/>
        </w:rPr>
        <w:t>ist</w:t>
      </w:r>
      <w:r w:rsidRPr="00ED4E97">
        <w:rPr>
          <w:sz w:val="22"/>
          <w:szCs w:val="22"/>
        </w:rPr>
        <w:t xml:space="preserve"> für die Anschaffung der beweglichen Wirtschaftsgüter verantwortlich (z.B. Kaffeemaschine, Schneidemaschine, Rührmaschine, Holdomat, Regale, Weinklimaschrank,…).</w:t>
      </w:r>
    </w:p>
    <w:p w14:paraId="6AF47DE4" w14:textId="77777777" w:rsidR="001A7718" w:rsidRDefault="001A7718" w:rsidP="00704338">
      <w:pPr>
        <w:jc w:val="both"/>
        <w:rPr>
          <w:sz w:val="22"/>
          <w:szCs w:val="22"/>
        </w:rPr>
      </w:pPr>
    </w:p>
    <w:p w14:paraId="341A7EF9" w14:textId="77777777" w:rsidR="001A7718" w:rsidRDefault="001A7718" w:rsidP="00704338">
      <w:pPr>
        <w:jc w:val="both"/>
        <w:rPr>
          <w:sz w:val="22"/>
          <w:szCs w:val="22"/>
        </w:rPr>
      </w:pPr>
    </w:p>
    <w:p w14:paraId="1AB55A88" w14:textId="77777777" w:rsidR="001A7718" w:rsidRPr="00ED4E97" w:rsidRDefault="001A7718" w:rsidP="001A7718">
      <w:pPr>
        <w:pStyle w:val="berschrift3"/>
        <w:rPr>
          <w:sz w:val="24"/>
          <w:szCs w:val="24"/>
        </w:rPr>
      </w:pPr>
      <w:r w:rsidRPr="00ED4E97">
        <w:rPr>
          <w:sz w:val="24"/>
          <w:szCs w:val="24"/>
        </w:rPr>
        <w:lastRenderedPageBreak/>
        <w:t>2.3.</w:t>
      </w:r>
      <w:r w:rsidRPr="00ED4E97">
        <w:rPr>
          <w:sz w:val="24"/>
          <w:szCs w:val="24"/>
        </w:rPr>
        <w:tab/>
        <w:t>Betriebsparameter</w:t>
      </w:r>
    </w:p>
    <w:p w14:paraId="3A5ED2F2" w14:textId="25D31B33" w:rsidR="001A7718" w:rsidRPr="00ED4E97" w:rsidRDefault="001A7718" w:rsidP="001A7718">
      <w:pPr>
        <w:pStyle w:val="Listenabsatz"/>
        <w:numPr>
          <w:ilvl w:val="0"/>
          <w:numId w:val="2"/>
        </w:numPr>
        <w:rPr>
          <w:sz w:val="22"/>
          <w:szCs w:val="22"/>
        </w:rPr>
      </w:pPr>
      <w:r w:rsidRPr="00ED4E97">
        <w:rPr>
          <w:sz w:val="22"/>
          <w:szCs w:val="22"/>
        </w:rPr>
        <w:t>Betriebspflicht für den</w:t>
      </w:r>
      <w:r w:rsidR="00466938">
        <w:rPr>
          <w:sz w:val="22"/>
          <w:szCs w:val="22"/>
        </w:rPr>
        <w:t>/ die</w:t>
      </w:r>
      <w:r w:rsidRPr="00ED4E97">
        <w:rPr>
          <w:sz w:val="22"/>
          <w:szCs w:val="22"/>
        </w:rPr>
        <w:t xml:space="preserve"> Pächter</w:t>
      </w:r>
      <w:r w:rsidR="00466938">
        <w:rPr>
          <w:sz w:val="22"/>
          <w:szCs w:val="22"/>
        </w:rPr>
        <w:t>:in</w:t>
      </w:r>
      <w:r w:rsidRPr="00ED4E97">
        <w:rPr>
          <w:sz w:val="22"/>
          <w:szCs w:val="22"/>
        </w:rPr>
        <w:t xml:space="preserve"> bis eine Stunde nach Ende der jeweiligen Öffnungszeit der Marktgemeinde</w:t>
      </w:r>
      <w:r w:rsidR="00FB4ABA">
        <w:rPr>
          <w:sz w:val="22"/>
          <w:szCs w:val="22"/>
        </w:rPr>
        <w:t xml:space="preserve"> Premstätten</w:t>
      </w:r>
    </w:p>
    <w:p w14:paraId="62CF68F3" w14:textId="77777777" w:rsidR="001A7718" w:rsidRPr="00ED4E97" w:rsidRDefault="001A7718" w:rsidP="001A7718">
      <w:pPr>
        <w:pStyle w:val="Listenabsatz"/>
        <w:numPr>
          <w:ilvl w:val="0"/>
          <w:numId w:val="2"/>
        </w:numPr>
        <w:rPr>
          <w:sz w:val="22"/>
          <w:szCs w:val="22"/>
        </w:rPr>
      </w:pPr>
      <w:r w:rsidRPr="00ED4E97">
        <w:rPr>
          <w:sz w:val="22"/>
          <w:szCs w:val="22"/>
        </w:rPr>
        <w:t>sowie bei offiziellen Sonderveranstaltungen</w:t>
      </w:r>
    </w:p>
    <w:tbl>
      <w:tblPr>
        <w:tblStyle w:val="Tabellenraster"/>
        <w:tblW w:w="0" w:type="auto"/>
        <w:tblInd w:w="360" w:type="dxa"/>
        <w:tblLook w:val="04A0" w:firstRow="1" w:lastRow="0" w:firstColumn="1" w:lastColumn="0" w:noHBand="0" w:noVBand="1"/>
      </w:tblPr>
      <w:tblGrid>
        <w:gridCol w:w="3136"/>
        <w:gridCol w:w="2878"/>
        <w:gridCol w:w="2688"/>
      </w:tblGrid>
      <w:tr w:rsidR="001A7718" w:rsidRPr="00ED4E97" w14:paraId="1914202C" w14:textId="77777777" w:rsidTr="00C46A36">
        <w:tc>
          <w:tcPr>
            <w:tcW w:w="3136" w:type="dxa"/>
          </w:tcPr>
          <w:p w14:paraId="49FA26B7" w14:textId="77777777" w:rsidR="001A7718" w:rsidRPr="00ED4E97" w:rsidRDefault="001A7718" w:rsidP="00C46A36">
            <w:pPr>
              <w:jc w:val="center"/>
              <w:rPr>
                <w:b/>
                <w:bCs/>
                <w:sz w:val="22"/>
                <w:szCs w:val="22"/>
              </w:rPr>
            </w:pPr>
            <w:r w:rsidRPr="00ED4E97">
              <w:rPr>
                <w:b/>
                <w:bCs/>
                <w:sz w:val="22"/>
                <w:szCs w:val="22"/>
              </w:rPr>
              <w:t>Innenbereich</w:t>
            </w:r>
          </w:p>
        </w:tc>
        <w:tc>
          <w:tcPr>
            <w:tcW w:w="2878" w:type="dxa"/>
          </w:tcPr>
          <w:p w14:paraId="1CAC1EA9" w14:textId="77777777" w:rsidR="001A7718" w:rsidRPr="00ED4E97" w:rsidRDefault="001A7718" w:rsidP="00C46A36">
            <w:pPr>
              <w:jc w:val="center"/>
              <w:rPr>
                <w:sz w:val="22"/>
                <w:szCs w:val="22"/>
              </w:rPr>
            </w:pPr>
          </w:p>
        </w:tc>
        <w:tc>
          <w:tcPr>
            <w:tcW w:w="2688" w:type="dxa"/>
          </w:tcPr>
          <w:p w14:paraId="12210D9E" w14:textId="77777777" w:rsidR="001A7718" w:rsidRPr="00ED4E97" w:rsidRDefault="001A7718" w:rsidP="00C46A36">
            <w:pPr>
              <w:jc w:val="center"/>
              <w:rPr>
                <w:b/>
                <w:bCs/>
                <w:sz w:val="22"/>
                <w:szCs w:val="22"/>
              </w:rPr>
            </w:pPr>
            <w:r w:rsidRPr="00ED4E97">
              <w:rPr>
                <w:b/>
                <w:bCs/>
                <w:sz w:val="22"/>
                <w:szCs w:val="22"/>
              </w:rPr>
              <w:t>Gastgarten</w:t>
            </w:r>
          </w:p>
        </w:tc>
      </w:tr>
      <w:tr w:rsidR="001A7718" w:rsidRPr="00ED4E97" w14:paraId="08ED3992" w14:textId="77777777" w:rsidTr="00C46A36">
        <w:tc>
          <w:tcPr>
            <w:tcW w:w="3136" w:type="dxa"/>
          </w:tcPr>
          <w:p w14:paraId="3422ED2F" w14:textId="77777777" w:rsidR="001A7718" w:rsidRPr="00ED4E97" w:rsidRDefault="001A7718" w:rsidP="00C46A36">
            <w:pPr>
              <w:jc w:val="center"/>
              <w:rPr>
                <w:sz w:val="22"/>
                <w:szCs w:val="22"/>
              </w:rPr>
            </w:pPr>
            <w:r>
              <w:rPr>
                <w:sz w:val="22"/>
                <w:szCs w:val="22"/>
              </w:rPr>
              <w:t>76</w:t>
            </w:r>
          </w:p>
        </w:tc>
        <w:tc>
          <w:tcPr>
            <w:tcW w:w="2878" w:type="dxa"/>
          </w:tcPr>
          <w:p w14:paraId="3AF1FC91" w14:textId="77777777" w:rsidR="001A7718" w:rsidRPr="00ED4E97" w:rsidRDefault="001A7718" w:rsidP="00C46A36">
            <w:pPr>
              <w:jc w:val="center"/>
              <w:rPr>
                <w:sz w:val="22"/>
                <w:szCs w:val="22"/>
              </w:rPr>
            </w:pPr>
            <w:r>
              <w:rPr>
                <w:sz w:val="22"/>
                <w:szCs w:val="22"/>
              </w:rPr>
              <w:t>Verabreichungsplätze (VAP)</w:t>
            </w:r>
          </w:p>
        </w:tc>
        <w:tc>
          <w:tcPr>
            <w:tcW w:w="2688" w:type="dxa"/>
          </w:tcPr>
          <w:p w14:paraId="70730E01" w14:textId="77777777" w:rsidR="001A7718" w:rsidRPr="00ED4E97" w:rsidRDefault="001A7718" w:rsidP="00C46A36">
            <w:pPr>
              <w:jc w:val="center"/>
              <w:rPr>
                <w:sz w:val="22"/>
                <w:szCs w:val="22"/>
              </w:rPr>
            </w:pPr>
            <w:r>
              <w:rPr>
                <w:sz w:val="22"/>
                <w:szCs w:val="22"/>
              </w:rPr>
              <w:t>70</w:t>
            </w:r>
          </w:p>
        </w:tc>
      </w:tr>
      <w:tr w:rsidR="001A7718" w:rsidRPr="00ED4E97" w14:paraId="0BABE65C" w14:textId="77777777" w:rsidTr="00C46A36">
        <w:tc>
          <w:tcPr>
            <w:tcW w:w="3136" w:type="dxa"/>
          </w:tcPr>
          <w:p w14:paraId="0FC65D99" w14:textId="77777777" w:rsidR="001A7718" w:rsidRPr="00ED4E97" w:rsidRDefault="001A7718" w:rsidP="00C46A36">
            <w:pPr>
              <w:jc w:val="center"/>
              <w:rPr>
                <w:sz w:val="22"/>
                <w:szCs w:val="22"/>
              </w:rPr>
            </w:pPr>
            <w:r>
              <w:rPr>
                <w:sz w:val="22"/>
                <w:szCs w:val="22"/>
              </w:rPr>
              <w:t>7-3</w:t>
            </w:r>
            <w:r w:rsidRPr="00ED4E97">
              <w:rPr>
                <w:sz w:val="22"/>
                <w:szCs w:val="22"/>
              </w:rPr>
              <w:t xml:space="preserve"> Uhr</w:t>
            </w:r>
          </w:p>
        </w:tc>
        <w:tc>
          <w:tcPr>
            <w:tcW w:w="2878" w:type="dxa"/>
          </w:tcPr>
          <w:p w14:paraId="48017BF7" w14:textId="77777777" w:rsidR="001A7718" w:rsidRPr="00ED4E97" w:rsidRDefault="001A7718" w:rsidP="00C46A36">
            <w:pPr>
              <w:jc w:val="center"/>
              <w:rPr>
                <w:sz w:val="22"/>
                <w:szCs w:val="22"/>
              </w:rPr>
            </w:pPr>
            <w:r>
              <w:rPr>
                <w:sz w:val="22"/>
                <w:szCs w:val="22"/>
              </w:rPr>
              <w:t xml:space="preserve">Behördlich genehmigte </w:t>
            </w:r>
            <w:r w:rsidRPr="00ED4E97">
              <w:rPr>
                <w:sz w:val="22"/>
                <w:szCs w:val="22"/>
              </w:rPr>
              <w:t>Öffnungszeit</w:t>
            </w:r>
            <w:r>
              <w:rPr>
                <w:sz w:val="22"/>
                <w:szCs w:val="22"/>
              </w:rPr>
              <w:t>en</w:t>
            </w:r>
          </w:p>
        </w:tc>
        <w:tc>
          <w:tcPr>
            <w:tcW w:w="2688" w:type="dxa"/>
          </w:tcPr>
          <w:p w14:paraId="7BFD9435" w14:textId="77777777" w:rsidR="001A7718" w:rsidRDefault="001A7718" w:rsidP="00C46A36">
            <w:pPr>
              <w:jc w:val="center"/>
              <w:rPr>
                <w:sz w:val="22"/>
                <w:szCs w:val="22"/>
              </w:rPr>
            </w:pPr>
            <w:r>
              <w:rPr>
                <w:sz w:val="22"/>
                <w:szCs w:val="22"/>
              </w:rPr>
              <w:t>7</w:t>
            </w:r>
            <w:r w:rsidRPr="00ED4E97">
              <w:rPr>
                <w:sz w:val="22"/>
                <w:szCs w:val="22"/>
              </w:rPr>
              <w:t>-22</w:t>
            </w:r>
            <w:r>
              <w:rPr>
                <w:sz w:val="22"/>
                <w:szCs w:val="22"/>
              </w:rPr>
              <w:t xml:space="preserve"> </w:t>
            </w:r>
            <w:r w:rsidRPr="00ED4E97">
              <w:rPr>
                <w:sz w:val="22"/>
                <w:szCs w:val="22"/>
              </w:rPr>
              <w:t>Uhr</w:t>
            </w:r>
            <w:r>
              <w:rPr>
                <w:sz w:val="22"/>
                <w:szCs w:val="22"/>
              </w:rPr>
              <w:t xml:space="preserve"> (70 VAP)</w:t>
            </w:r>
          </w:p>
          <w:p w14:paraId="4A2BC185" w14:textId="77777777" w:rsidR="001A7718" w:rsidRPr="00ED4E97" w:rsidRDefault="001A7718" w:rsidP="00C46A36">
            <w:pPr>
              <w:jc w:val="center"/>
              <w:rPr>
                <w:sz w:val="22"/>
                <w:szCs w:val="22"/>
              </w:rPr>
            </w:pPr>
            <w:r>
              <w:rPr>
                <w:sz w:val="22"/>
                <w:szCs w:val="22"/>
              </w:rPr>
              <w:t>22-24 Uhr (40 VAP)</w:t>
            </w:r>
          </w:p>
        </w:tc>
      </w:tr>
      <w:tr w:rsidR="001A7718" w:rsidRPr="00ED4E97" w14:paraId="575CA98A" w14:textId="77777777" w:rsidTr="00C46A36">
        <w:tc>
          <w:tcPr>
            <w:tcW w:w="3136" w:type="dxa"/>
          </w:tcPr>
          <w:p w14:paraId="5CB0FF22" w14:textId="77777777" w:rsidR="001A7718" w:rsidRPr="00ED4E97" w:rsidRDefault="001A7718" w:rsidP="00C46A36">
            <w:pPr>
              <w:jc w:val="center"/>
              <w:rPr>
                <w:sz w:val="22"/>
                <w:szCs w:val="22"/>
              </w:rPr>
            </w:pPr>
            <w:r w:rsidRPr="00ED4E97">
              <w:rPr>
                <w:sz w:val="22"/>
                <w:szCs w:val="22"/>
              </w:rPr>
              <w:t>8-16 Uhr: Hintergrundmusik</w:t>
            </w:r>
          </w:p>
          <w:p w14:paraId="0D389F89" w14:textId="77777777" w:rsidR="001A7718" w:rsidRPr="00ED4E97" w:rsidRDefault="001A7718" w:rsidP="00C46A36">
            <w:pPr>
              <w:jc w:val="center"/>
              <w:rPr>
                <w:sz w:val="22"/>
                <w:szCs w:val="22"/>
              </w:rPr>
            </w:pPr>
            <w:r w:rsidRPr="00ED4E97">
              <w:rPr>
                <w:sz w:val="22"/>
                <w:szCs w:val="22"/>
              </w:rPr>
              <w:t>16-24 Uhr Musik bis 75 dB</w:t>
            </w:r>
          </w:p>
        </w:tc>
        <w:tc>
          <w:tcPr>
            <w:tcW w:w="2878" w:type="dxa"/>
          </w:tcPr>
          <w:p w14:paraId="504CF8A0" w14:textId="77777777" w:rsidR="001A7718" w:rsidRPr="00ED4E97" w:rsidRDefault="001A7718" w:rsidP="00C46A36">
            <w:pPr>
              <w:jc w:val="center"/>
              <w:rPr>
                <w:sz w:val="22"/>
                <w:szCs w:val="22"/>
              </w:rPr>
            </w:pPr>
            <w:r w:rsidRPr="00ED4E97">
              <w:rPr>
                <w:sz w:val="22"/>
                <w:szCs w:val="22"/>
              </w:rPr>
              <w:t>Musik</w:t>
            </w:r>
          </w:p>
        </w:tc>
        <w:tc>
          <w:tcPr>
            <w:tcW w:w="2688" w:type="dxa"/>
          </w:tcPr>
          <w:p w14:paraId="33EAF242" w14:textId="77777777" w:rsidR="001A7718" w:rsidRPr="00ED4E97" w:rsidRDefault="001A7718" w:rsidP="00C46A36">
            <w:pPr>
              <w:jc w:val="center"/>
              <w:rPr>
                <w:sz w:val="22"/>
                <w:szCs w:val="22"/>
              </w:rPr>
            </w:pPr>
            <w:r w:rsidRPr="00ED4E97">
              <w:rPr>
                <w:sz w:val="22"/>
                <w:szCs w:val="22"/>
              </w:rPr>
              <w:t>Hintergrundmusik</w:t>
            </w:r>
          </w:p>
        </w:tc>
      </w:tr>
    </w:tbl>
    <w:p w14:paraId="18E0EBA0" w14:textId="77777777" w:rsidR="001A7718" w:rsidRPr="00ED4E97" w:rsidRDefault="001A7718" w:rsidP="001A7718">
      <w:pPr>
        <w:rPr>
          <w:sz w:val="22"/>
          <w:szCs w:val="22"/>
        </w:rPr>
      </w:pPr>
    </w:p>
    <w:p w14:paraId="07BC2076" w14:textId="77777777" w:rsidR="001A7718" w:rsidRPr="00ED4E97" w:rsidRDefault="001A7718" w:rsidP="001A7718">
      <w:pPr>
        <w:rPr>
          <w:b/>
          <w:bCs/>
          <w:sz w:val="22"/>
          <w:szCs w:val="22"/>
          <w:u w:val="single"/>
        </w:rPr>
      </w:pPr>
      <w:r w:rsidRPr="00ED4E97">
        <w:rPr>
          <w:b/>
          <w:bCs/>
          <w:sz w:val="22"/>
          <w:szCs w:val="22"/>
          <w:u w:val="single"/>
        </w:rPr>
        <w:t>Sortimentsgestaltung</w:t>
      </w:r>
    </w:p>
    <w:p w14:paraId="5735FF58" w14:textId="7D88D4A9" w:rsidR="001A7718" w:rsidRPr="00ED4E97" w:rsidRDefault="001A7718" w:rsidP="001A7718">
      <w:pPr>
        <w:jc w:val="both"/>
        <w:rPr>
          <w:sz w:val="22"/>
          <w:szCs w:val="22"/>
        </w:rPr>
      </w:pPr>
      <w:r w:rsidRPr="00ED4E97">
        <w:rPr>
          <w:sz w:val="22"/>
          <w:szCs w:val="22"/>
        </w:rPr>
        <w:t xml:space="preserve">Die inhaltliche Positionierung des gastronomischen Angebots hat sich vorranging an den Bedürfnissen der angeführten Zielgruppen zu orientieren. Das Gastronomieangebot, konkret die Speisen, Getränke und das Service müssen von höchster Qualität sein. Das Gastronomiekonzept </w:t>
      </w:r>
      <w:r w:rsidR="00FB4ABA">
        <w:rPr>
          <w:sz w:val="22"/>
          <w:szCs w:val="22"/>
        </w:rPr>
        <w:t>sollte</w:t>
      </w:r>
      <w:r w:rsidRPr="00ED4E97">
        <w:rPr>
          <w:sz w:val="22"/>
          <w:szCs w:val="22"/>
        </w:rPr>
        <w:t xml:space="preserve"> ein regelmäßig wechselndes, qualitätsvolles, frisch zubereitetes Speisen- und Snackangebot enthalten sowie ein qualitätsvolles Getränkeangebot von ausgewählten Anbietern, insbesondere auch regionalen Weinen und Fruchtsäften.</w:t>
      </w:r>
    </w:p>
    <w:p w14:paraId="4D91C0D0" w14:textId="77777777" w:rsidR="001A7718" w:rsidRPr="00ED4E97" w:rsidRDefault="001A7718" w:rsidP="001A7718">
      <w:pPr>
        <w:rPr>
          <w:sz w:val="22"/>
          <w:szCs w:val="22"/>
        </w:rPr>
      </w:pPr>
      <w:r w:rsidRPr="00ED4E97">
        <w:rPr>
          <w:sz w:val="22"/>
          <w:szCs w:val="22"/>
        </w:rPr>
        <w:t xml:space="preserve"> </w:t>
      </w:r>
    </w:p>
    <w:p w14:paraId="6B9ED057" w14:textId="29B4B9E0" w:rsidR="001A7718" w:rsidRPr="00ED4E97" w:rsidRDefault="001A7718" w:rsidP="001A7718">
      <w:pPr>
        <w:pStyle w:val="berschrift2"/>
        <w:numPr>
          <w:ilvl w:val="0"/>
          <w:numId w:val="13"/>
        </w:numPr>
        <w:ind w:hanging="720"/>
        <w:rPr>
          <w:sz w:val="28"/>
          <w:szCs w:val="28"/>
        </w:rPr>
      </w:pPr>
      <w:r w:rsidRPr="00ED4E97">
        <w:rPr>
          <w:sz w:val="28"/>
          <w:szCs w:val="28"/>
        </w:rPr>
        <w:t>Aufgaben und Pflichten des Pächters</w:t>
      </w:r>
      <w:r w:rsidR="00466938">
        <w:rPr>
          <w:sz w:val="28"/>
          <w:szCs w:val="28"/>
        </w:rPr>
        <w:t>/ der Pächterin</w:t>
      </w:r>
    </w:p>
    <w:p w14:paraId="46AB7F35" w14:textId="4E6BFE97" w:rsidR="001A7718" w:rsidRPr="00ED4E97" w:rsidRDefault="001A7718" w:rsidP="001A7718">
      <w:pPr>
        <w:pStyle w:val="berschrift3"/>
        <w:rPr>
          <w:sz w:val="22"/>
          <w:szCs w:val="22"/>
        </w:rPr>
      </w:pPr>
      <w:r w:rsidRPr="00ED4E97">
        <w:rPr>
          <w:sz w:val="22"/>
          <w:szCs w:val="22"/>
        </w:rPr>
        <w:t>3.1.</w:t>
      </w:r>
      <w:r w:rsidRPr="00ED4E97">
        <w:rPr>
          <w:sz w:val="22"/>
          <w:szCs w:val="22"/>
        </w:rPr>
        <w:tab/>
        <w:t>Anforderungen an den</w:t>
      </w:r>
      <w:r w:rsidR="00466938">
        <w:rPr>
          <w:sz w:val="22"/>
          <w:szCs w:val="22"/>
        </w:rPr>
        <w:t>/die</w:t>
      </w:r>
      <w:r w:rsidRPr="00ED4E97">
        <w:rPr>
          <w:sz w:val="22"/>
          <w:szCs w:val="22"/>
        </w:rPr>
        <w:t xml:space="preserve"> Pächter</w:t>
      </w:r>
      <w:r w:rsidR="00466938">
        <w:rPr>
          <w:sz w:val="22"/>
          <w:szCs w:val="22"/>
        </w:rPr>
        <w:t>:in</w:t>
      </w:r>
      <w:r w:rsidRPr="00ED4E97">
        <w:rPr>
          <w:sz w:val="22"/>
          <w:szCs w:val="22"/>
        </w:rPr>
        <w:t>/</w:t>
      </w:r>
      <w:r w:rsidR="00466938">
        <w:rPr>
          <w:sz w:val="22"/>
          <w:szCs w:val="22"/>
        </w:rPr>
        <w:t xml:space="preserve"> </w:t>
      </w:r>
      <w:r w:rsidRPr="00ED4E97">
        <w:rPr>
          <w:sz w:val="22"/>
          <w:szCs w:val="22"/>
        </w:rPr>
        <w:t>Bewerber</w:t>
      </w:r>
      <w:r w:rsidR="00466938">
        <w:rPr>
          <w:sz w:val="22"/>
          <w:szCs w:val="22"/>
        </w:rPr>
        <w:t>:in</w:t>
      </w:r>
    </w:p>
    <w:p w14:paraId="3C3BF9C8" w14:textId="77777777" w:rsidR="001A7718" w:rsidRPr="00ED4E97" w:rsidRDefault="001A7718" w:rsidP="001A7718">
      <w:pPr>
        <w:jc w:val="both"/>
        <w:rPr>
          <w:sz w:val="22"/>
          <w:szCs w:val="22"/>
        </w:rPr>
      </w:pPr>
      <w:r w:rsidRPr="00ED4E97">
        <w:rPr>
          <w:sz w:val="22"/>
          <w:szCs w:val="22"/>
        </w:rPr>
        <w:t>•</w:t>
      </w:r>
      <w:r w:rsidRPr="00ED4E97">
        <w:rPr>
          <w:sz w:val="22"/>
          <w:szCs w:val="22"/>
        </w:rPr>
        <w:tab/>
        <w:t>Erfahrung in der Führung eines Gastronomiebetriebes sowie im Veranstaltungsbereich</w:t>
      </w:r>
    </w:p>
    <w:p w14:paraId="63EA4C37" w14:textId="77777777" w:rsidR="001A7718" w:rsidRPr="00ED4E97" w:rsidRDefault="001A7718" w:rsidP="001A7718">
      <w:pPr>
        <w:rPr>
          <w:sz w:val="22"/>
          <w:szCs w:val="22"/>
        </w:rPr>
      </w:pPr>
      <w:r w:rsidRPr="00ED4E97">
        <w:rPr>
          <w:sz w:val="22"/>
          <w:szCs w:val="22"/>
        </w:rPr>
        <w:t>•</w:t>
      </w:r>
      <w:r w:rsidRPr="00ED4E97">
        <w:rPr>
          <w:sz w:val="22"/>
          <w:szCs w:val="22"/>
        </w:rPr>
        <w:tab/>
        <w:t>Starker Fokus auf regionale Produkte und Spezialitäten kombiniert mit den aktuellen Trends in</w:t>
      </w:r>
      <w:r>
        <w:rPr>
          <w:sz w:val="22"/>
          <w:szCs w:val="22"/>
        </w:rPr>
        <w:tab/>
      </w:r>
      <w:r w:rsidRPr="00ED4E97">
        <w:rPr>
          <w:sz w:val="22"/>
          <w:szCs w:val="22"/>
        </w:rPr>
        <w:t>der Gastronomie</w:t>
      </w:r>
    </w:p>
    <w:p w14:paraId="2E7ABCAA" w14:textId="77777777" w:rsidR="001A7718" w:rsidRPr="00ED4E97" w:rsidRDefault="001A7718" w:rsidP="001A7718">
      <w:pPr>
        <w:rPr>
          <w:sz w:val="22"/>
          <w:szCs w:val="22"/>
        </w:rPr>
      </w:pPr>
      <w:r w:rsidRPr="00ED4E97">
        <w:rPr>
          <w:sz w:val="22"/>
          <w:szCs w:val="22"/>
        </w:rPr>
        <w:t>•</w:t>
      </w:r>
      <w:r w:rsidRPr="00ED4E97">
        <w:rPr>
          <w:sz w:val="22"/>
          <w:szCs w:val="22"/>
        </w:rPr>
        <w:tab/>
        <w:t>Bereitschaft zu einem langfristigen Pachtvertrag (5 Jahre, optionale Verlängerung)</w:t>
      </w:r>
    </w:p>
    <w:p w14:paraId="35A481B4" w14:textId="45BD303E" w:rsidR="001A7718" w:rsidRPr="00ED4E97" w:rsidRDefault="001A7718" w:rsidP="001A7718">
      <w:pPr>
        <w:ind w:left="705" w:hanging="705"/>
        <w:jc w:val="both"/>
        <w:rPr>
          <w:sz w:val="22"/>
          <w:szCs w:val="22"/>
        </w:rPr>
      </w:pPr>
      <w:r w:rsidRPr="00ED4E97">
        <w:rPr>
          <w:sz w:val="22"/>
          <w:szCs w:val="22"/>
        </w:rPr>
        <w:t>•</w:t>
      </w:r>
      <w:r w:rsidRPr="00ED4E97">
        <w:rPr>
          <w:sz w:val="22"/>
          <w:szCs w:val="22"/>
        </w:rPr>
        <w:tab/>
        <w:t>Betriebspflicht für den</w:t>
      </w:r>
      <w:r w:rsidR="00466938">
        <w:rPr>
          <w:sz w:val="22"/>
          <w:szCs w:val="22"/>
        </w:rPr>
        <w:t>/ die</w:t>
      </w:r>
      <w:r w:rsidRPr="00ED4E97">
        <w:rPr>
          <w:sz w:val="22"/>
          <w:szCs w:val="22"/>
        </w:rPr>
        <w:t xml:space="preserve"> Pächter</w:t>
      </w:r>
      <w:r w:rsidR="00466938">
        <w:rPr>
          <w:sz w:val="22"/>
          <w:szCs w:val="22"/>
        </w:rPr>
        <w:t>:in</w:t>
      </w:r>
      <w:r w:rsidRPr="00ED4E97">
        <w:rPr>
          <w:sz w:val="22"/>
          <w:szCs w:val="22"/>
        </w:rPr>
        <w:t xml:space="preserve"> während der gesamten Öffnungszeiten</w:t>
      </w:r>
      <w:r w:rsidR="00405A90">
        <w:rPr>
          <w:sz w:val="22"/>
          <w:szCs w:val="22"/>
        </w:rPr>
        <w:t xml:space="preserve"> des Rathauses Premstätten</w:t>
      </w:r>
      <w:r w:rsidRPr="00ED4E97">
        <w:rPr>
          <w:sz w:val="22"/>
          <w:szCs w:val="22"/>
        </w:rPr>
        <w:t xml:space="preserve"> sowie bei offiziellen Sonderveranstaltungen</w:t>
      </w:r>
    </w:p>
    <w:p w14:paraId="031095DC" w14:textId="30AB1EC8" w:rsidR="001A7718" w:rsidRDefault="001A7718" w:rsidP="001A7718">
      <w:pPr>
        <w:ind w:left="705" w:hanging="705"/>
        <w:jc w:val="both"/>
        <w:rPr>
          <w:sz w:val="22"/>
          <w:szCs w:val="22"/>
        </w:rPr>
      </w:pPr>
      <w:r w:rsidRPr="00ED4E97">
        <w:rPr>
          <w:sz w:val="22"/>
          <w:szCs w:val="22"/>
        </w:rPr>
        <w:t>•</w:t>
      </w:r>
      <w:r w:rsidRPr="00ED4E97">
        <w:rPr>
          <w:sz w:val="22"/>
          <w:szCs w:val="22"/>
        </w:rPr>
        <w:tab/>
        <w:t>Der</w:t>
      </w:r>
      <w:r w:rsidR="00466938">
        <w:rPr>
          <w:sz w:val="22"/>
          <w:szCs w:val="22"/>
        </w:rPr>
        <w:t>/ Die</w:t>
      </w:r>
      <w:r w:rsidRPr="00ED4E97">
        <w:rPr>
          <w:sz w:val="22"/>
          <w:szCs w:val="22"/>
        </w:rPr>
        <w:t xml:space="preserve"> Pächter</w:t>
      </w:r>
      <w:r w:rsidR="00466938">
        <w:rPr>
          <w:sz w:val="22"/>
          <w:szCs w:val="22"/>
        </w:rPr>
        <w:t>:in</w:t>
      </w:r>
      <w:r w:rsidRPr="00ED4E97">
        <w:rPr>
          <w:sz w:val="22"/>
          <w:szCs w:val="22"/>
        </w:rPr>
        <w:t xml:space="preserve"> hat die Gastronomie auf eigene Rechnung und auf eigenes Risiko zu betreiben. Er</w:t>
      </w:r>
      <w:r w:rsidR="00466938">
        <w:rPr>
          <w:sz w:val="22"/>
          <w:szCs w:val="22"/>
        </w:rPr>
        <w:t>/ Sie</w:t>
      </w:r>
      <w:r w:rsidRPr="00ED4E97">
        <w:rPr>
          <w:sz w:val="22"/>
          <w:szCs w:val="22"/>
        </w:rPr>
        <w:t xml:space="preserve"> hat im eigenen Namen notwendige Bewilligungen einzuholen und alle behördlichen und gesetzlichen Aufgaben/Vorschriften zu erfüllen.</w:t>
      </w:r>
    </w:p>
    <w:p w14:paraId="6447347C" w14:textId="77777777" w:rsidR="001A7718" w:rsidRDefault="001A7718" w:rsidP="00704338">
      <w:pPr>
        <w:jc w:val="both"/>
        <w:rPr>
          <w:sz w:val="22"/>
          <w:szCs w:val="22"/>
        </w:rPr>
      </w:pPr>
    </w:p>
    <w:p w14:paraId="360B4AC7" w14:textId="77777777" w:rsidR="001A7718" w:rsidRDefault="001A7718">
      <w:pPr>
        <w:rPr>
          <w:sz w:val="22"/>
          <w:szCs w:val="22"/>
        </w:rPr>
        <w:sectPr w:rsidR="001A7718" w:rsidSect="00577553">
          <w:headerReference w:type="default" r:id="rId10"/>
          <w:footerReference w:type="default" r:id="rId11"/>
          <w:pgSz w:w="11906" w:h="16838"/>
          <w:pgMar w:top="1417" w:right="991" w:bottom="1134" w:left="1134" w:header="708" w:footer="708" w:gutter="0"/>
          <w:cols w:space="708"/>
          <w:docGrid w:linePitch="360"/>
        </w:sectPr>
      </w:pPr>
      <w:r>
        <w:rPr>
          <w:sz w:val="22"/>
          <w:szCs w:val="22"/>
        </w:rPr>
        <w:br w:type="page"/>
      </w:r>
    </w:p>
    <w:p w14:paraId="6F73EFA0" w14:textId="3FDAF6DD" w:rsidR="00FD4133" w:rsidRPr="00ED4E97" w:rsidRDefault="00FD4133" w:rsidP="00FD4133">
      <w:pPr>
        <w:pStyle w:val="berschrift2"/>
        <w:numPr>
          <w:ilvl w:val="0"/>
          <w:numId w:val="13"/>
        </w:numPr>
        <w:ind w:hanging="720"/>
        <w:rPr>
          <w:sz w:val="28"/>
          <w:szCs w:val="28"/>
        </w:rPr>
      </w:pPr>
      <w:r>
        <w:rPr>
          <w:sz w:val="28"/>
          <w:szCs w:val="28"/>
        </w:rPr>
        <w:lastRenderedPageBreak/>
        <w:t>Grundrissplan</w:t>
      </w:r>
    </w:p>
    <w:p w14:paraId="264FE9F4" w14:textId="4E3D5539" w:rsidR="001A7718" w:rsidRDefault="00FD4133">
      <w:pPr>
        <w:rPr>
          <w:sz w:val="22"/>
          <w:szCs w:val="22"/>
        </w:rPr>
      </w:pPr>
      <w:r w:rsidRPr="001D7EB7">
        <w:rPr>
          <w:noProof/>
          <w:sz w:val="22"/>
          <w:szCs w:val="22"/>
        </w:rPr>
        <w:drawing>
          <wp:anchor distT="0" distB="0" distL="114300" distR="114300" simplePos="0" relativeHeight="251660288" behindDoc="0" locked="0" layoutInCell="1" allowOverlap="1" wp14:anchorId="05C85EF3" wp14:editId="6AB0B975">
            <wp:simplePos x="0" y="0"/>
            <wp:positionH relativeFrom="column">
              <wp:posOffset>-259080</wp:posOffset>
            </wp:positionH>
            <wp:positionV relativeFrom="paragraph">
              <wp:posOffset>140512</wp:posOffset>
            </wp:positionV>
            <wp:extent cx="9820910" cy="4964430"/>
            <wp:effectExtent l="0" t="0" r="8890" b="7620"/>
            <wp:wrapNone/>
            <wp:docPr id="1057838388" name="Grafik 1" descr="Ein Bild, das Text, Plan,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38388" name="Grafik 1" descr="Ein Bild, das Text, Plan, Diagramm, technische Zeichnung enthält.&#10;&#10;Automatisch generierte Beschreibung"/>
                    <pic:cNvPicPr/>
                  </pic:nvPicPr>
                  <pic:blipFill rotWithShape="1">
                    <a:blip r:embed="rId12">
                      <a:extLst>
                        <a:ext uri="{28A0092B-C50C-407E-A947-70E740481C1C}">
                          <a14:useLocalDpi xmlns:a14="http://schemas.microsoft.com/office/drawing/2010/main" val="0"/>
                        </a:ext>
                      </a:extLst>
                    </a:blip>
                    <a:srcRect t="2723"/>
                    <a:stretch/>
                  </pic:blipFill>
                  <pic:spPr bwMode="auto">
                    <a:xfrm>
                      <a:off x="0" y="0"/>
                      <a:ext cx="9820910"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67A57" w14:textId="4B4212CB" w:rsidR="001A7718" w:rsidRDefault="001A7718">
      <w:pPr>
        <w:rPr>
          <w:sz w:val="22"/>
          <w:szCs w:val="22"/>
        </w:rPr>
      </w:pPr>
    </w:p>
    <w:p w14:paraId="48ED07C8" w14:textId="19C39B02" w:rsidR="001A7718" w:rsidRDefault="001A7718">
      <w:pPr>
        <w:rPr>
          <w:sz w:val="22"/>
          <w:szCs w:val="22"/>
        </w:rPr>
      </w:pPr>
      <w:r>
        <w:rPr>
          <w:sz w:val="22"/>
          <w:szCs w:val="22"/>
        </w:rPr>
        <w:br w:type="page"/>
      </w:r>
    </w:p>
    <w:p w14:paraId="001E684F" w14:textId="77777777" w:rsidR="001A7718" w:rsidRDefault="001A7718">
      <w:pPr>
        <w:rPr>
          <w:sz w:val="22"/>
          <w:szCs w:val="22"/>
        </w:rPr>
        <w:sectPr w:rsidR="001A7718" w:rsidSect="001A7718">
          <w:pgSz w:w="16838" w:h="11906" w:orient="landscape"/>
          <w:pgMar w:top="1134" w:right="1417" w:bottom="991" w:left="1134" w:header="708" w:footer="708" w:gutter="0"/>
          <w:cols w:space="708"/>
          <w:docGrid w:linePitch="360"/>
        </w:sectPr>
      </w:pPr>
    </w:p>
    <w:p w14:paraId="26450A59" w14:textId="4BE9F1BB" w:rsidR="0007451A" w:rsidRPr="001A7718" w:rsidRDefault="0007451A" w:rsidP="001A7718">
      <w:pPr>
        <w:pStyle w:val="Listenabsatz"/>
        <w:numPr>
          <w:ilvl w:val="0"/>
          <w:numId w:val="13"/>
        </w:numPr>
        <w:ind w:hanging="720"/>
        <w:jc w:val="both"/>
        <w:rPr>
          <w:rStyle w:val="berschrift2Zchn"/>
          <w:sz w:val="28"/>
          <w:szCs w:val="28"/>
        </w:rPr>
      </w:pPr>
      <w:r w:rsidRPr="001A7718">
        <w:rPr>
          <w:rStyle w:val="berschrift2Zchn"/>
          <w:sz w:val="28"/>
          <w:szCs w:val="28"/>
        </w:rPr>
        <w:lastRenderedPageBreak/>
        <w:t>Fotos</w:t>
      </w:r>
    </w:p>
    <w:p w14:paraId="21A1D98A" w14:textId="169EF946" w:rsidR="008A0D2C" w:rsidRPr="008A0D2C" w:rsidRDefault="008A0D2C" w:rsidP="008A0D2C">
      <w:r>
        <w:t xml:space="preserve">Außenbereich </w:t>
      </w:r>
      <w:r w:rsidR="00825E1C">
        <w:t>–</w:t>
      </w:r>
      <w:r>
        <w:t xml:space="preserve"> </w:t>
      </w:r>
      <w:r w:rsidR="00825E1C">
        <w:t xml:space="preserve">Außenansicht </w:t>
      </w:r>
    </w:p>
    <w:p w14:paraId="5831F209" w14:textId="77777777" w:rsidR="00825E1C" w:rsidRDefault="00825E1C">
      <w:pPr>
        <w:rPr>
          <w:sz w:val="22"/>
          <w:szCs w:val="22"/>
        </w:rPr>
      </w:pPr>
      <w:r>
        <w:rPr>
          <w:noProof/>
          <w:sz w:val="22"/>
          <w:szCs w:val="22"/>
        </w:rPr>
        <w:drawing>
          <wp:inline distT="0" distB="0" distL="0" distR="0" wp14:anchorId="0C7FFDD4" wp14:editId="7B2AF40C">
            <wp:extent cx="3053686" cy="2289404"/>
            <wp:effectExtent l="0" t="0" r="0" b="0"/>
            <wp:docPr id="2110505892" name="Grafik 14" descr="Ein Bild, das Himmel,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5892" name="Grafik 14" descr="Ein Bild, das Himmel, draußen, Baum, Gebäud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5701" cy="2298412"/>
                    </a:xfrm>
                    <a:prstGeom prst="rect">
                      <a:avLst/>
                    </a:prstGeom>
                    <a:noFill/>
                    <a:ln>
                      <a:noFill/>
                    </a:ln>
                  </pic:spPr>
                </pic:pic>
              </a:graphicData>
            </a:graphic>
          </wp:inline>
        </w:drawing>
      </w:r>
      <w:r w:rsidR="008A0D2C">
        <w:rPr>
          <w:noProof/>
          <w:sz w:val="22"/>
          <w:szCs w:val="22"/>
        </w:rPr>
        <w:drawing>
          <wp:inline distT="0" distB="0" distL="0" distR="0" wp14:anchorId="6FA6C8F3" wp14:editId="0BF4D9E0">
            <wp:extent cx="3049905" cy="2288365"/>
            <wp:effectExtent l="0" t="0" r="0" b="0"/>
            <wp:docPr id="297106964" name="Grafik 4" descr="Ein Bild, das draußen, Gebäude, Tisch,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6964" name="Grafik 4" descr="Ein Bild, das draußen, Gebäude, Tisch, Mobilia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048" cy="2298226"/>
                    </a:xfrm>
                    <a:prstGeom prst="rect">
                      <a:avLst/>
                    </a:prstGeom>
                    <a:noFill/>
                    <a:ln>
                      <a:noFill/>
                    </a:ln>
                  </pic:spPr>
                </pic:pic>
              </a:graphicData>
            </a:graphic>
          </wp:inline>
        </w:drawing>
      </w:r>
    </w:p>
    <w:p w14:paraId="56481E88" w14:textId="77777777" w:rsidR="00825E1C" w:rsidRDefault="00825E1C" w:rsidP="00825E1C">
      <w:pPr>
        <w:rPr>
          <w:sz w:val="22"/>
          <w:szCs w:val="22"/>
        </w:rPr>
      </w:pPr>
    </w:p>
    <w:p w14:paraId="12766D22" w14:textId="64456BDE" w:rsidR="00825E1C" w:rsidRPr="00F55A09" w:rsidRDefault="00825E1C" w:rsidP="00825E1C">
      <w:r w:rsidRPr="00F55A09">
        <w:t>Außenbereich – Gastgarten</w:t>
      </w:r>
    </w:p>
    <w:p w14:paraId="29A8F701" w14:textId="0F1F2A13" w:rsidR="008A0D2C" w:rsidRDefault="008A0D2C">
      <w:pPr>
        <w:rPr>
          <w:sz w:val="22"/>
          <w:szCs w:val="22"/>
        </w:rPr>
      </w:pPr>
      <w:r w:rsidRPr="008A0D2C">
        <w:rPr>
          <w:noProof/>
          <w:sz w:val="22"/>
          <w:szCs w:val="22"/>
        </w:rPr>
        <w:drawing>
          <wp:inline distT="0" distB="0" distL="0" distR="0" wp14:anchorId="537051DB" wp14:editId="0F7B6596">
            <wp:extent cx="3050438" cy="2288764"/>
            <wp:effectExtent l="0" t="0" r="0" b="0"/>
            <wp:docPr id="10805825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7931" cy="2324399"/>
                    </a:xfrm>
                    <a:prstGeom prst="rect">
                      <a:avLst/>
                    </a:prstGeom>
                    <a:noFill/>
                    <a:ln>
                      <a:noFill/>
                    </a:ln>
                  </pic:spPr>
                </pic:pic>
              </a:graphicData>
            </a:graphic>
          </wp:inline>
        </w:drawing>
      </w:r>
      <w:r>
        <w:rPr>
          <w:noProof/>
          <w:sz w:val="22"/>
          <w:szCs w:val="22"/>
        </w:rPr>
        <w:drawing>
          <wp:inline distT="0" distB="0" distL="0" distR="0" wp14:anchorId="34B64973" wp14:editId="6A24591C">
            <wp:extent cx="3051019" cy="2289201"/>
            <wp:effectExtent l="0" t="0" r="0" b="0"/>
            <wp:docPr id="186962757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909" cy="2304875"/>
                    </a:xfrm>
                    <a:prstGeom prst="rect">
                      <a:avLst/>
                    </a:prstGeom>
                    <a:noFill/>
                    <a:ln>
                      <a:noFill/>
                    </a:ln>
                  </pic:spPr>
                </pic:pic>
              </a:graphicData>
            </a:graphic>
          </wp:inline>
        </w:drawing>
      </w:r>
    </w:p>
    <w:p w14:paraId="68492A22" w14:textId="414E93B7" w:rsidR="00825E1C" w:rsidRDefault="00825E1C">
      <w:pPr>
        <w:rPr>
          <w:sz w:val="22"/>
          <w:szCs w:val="22"/>
        </w:rPr>
      </w:pPr>
      <w:r>
        <w:rPr>
          <w:noProof/>
          <w:sz w:val="22"/>
          <w:szCs w:val="22"/>
        </w:rPr>
        <w:drawing>
          <wp:inline distT="0" distB="0" distL="0" distR="0" wp14:anchorId="5C6D2211" wp14:editId="0EDA5CBC">
            <wp:extent cx="6128462" cy="2618075"/>
            <wp:effectExtent l="0" t="0" r="5715" b="0"/>
            <wp:docPr id="21123615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0" t="10330" b="33644"/>
                    <a:stretch/>
                  </pic:blipFill>
                  <pic:spPr bwMode="auto">
                    <a:xfrm>
                      <a:off x="0" y="0"/>
                      <a:ext cx="6130145" cy="2618794"/>
                    </a:xfrm>
                    <a:prstGeom prst="rect">
                      <a:avLst/>
                    </a:prstGeom>
                    <a:noFill/>
                    <a:ln>
                      <a:noFill/>
                    </a:ln>
                    <a:extLst>
                      <a:ext uri="{53640926-AAD7-44D8-BBD7-CCE9431645EC}">
                        <a14:shadowObscured xmlns:a14="http://schemas.microsoft.com/office/drawing/2010/main"/>
                      </a:ext>
                    </a:extLst>
                  </pic:spPr>
                </pic:pic>
              </a:graphicData>
            </a:graphic>
          </wp:inline>
        </w:drawing>
      </w:r>
    </w:p>
    <w:p w14:paraId="198AAECC" w14:textId="16268442" w:rsidR="008A0D2C" w:rsidRPr="00F55A09" w:rsidRDefault="008A0D2C">
      <w:r w:rsidRPr="00F55A09">
        <w:lastRenderedPageBreak/>
        <w:t>Innenbereich - Theke</w:t>
      </w:r>
    </w:p>
    <w:p w14:paraId="2EC9B157" w14:textId="2C2D1014" w:rsidR="00F55A09" w:rsidRDefault="00F55A09">
      <w:pPr>
        <w:rPr>
          <w:sz w:val="22"/>
          <w:szCs w:val="22"/>
        </w:rPr>
      </w:pPr>
      <w:r>
        <w:rPr>
          <w:noProof/>
          <w:sz w:val="22"/>
          <w:szCs w:val="22"/>
        </w:rPr>
        <w:drawing>
          <wp:inline distT="0" distB="0" distL="0" distR="0" wp14:anchorId="18169084" wp14:editId="7CEC432F">
            <wp:extent cx="3960000" cy="2970000"/>
            <wp:effectExtent l="0" t="318" r="2223" b="2222"/>
            <wp:docPr id="846103765" name="Grafik 20" descr="Ein Bild, das Text, Im Haus, Haus, Tü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03765" name="Grafik 20" descr="Ein Bild, das Text, Im Haus, Haus, Tü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r>
        <w:rPr>
          <w:noProof/>
          <w:sz w:val="22"/>
          <w:szCs w:val="22"/>
        </w:rPr>
        <w:drawing>
          <wp:inline distT="0" distB="0" distL="0" distR="0" wp14:anchorId="3C90C1D2" wp14:editId="1E6AA943">
            <wp:extent cx="3960000" cy="2970000"/>
            <wp:effectExtent l="0" t="318" r="2223" b="2222"/>
            <wp:docPr id="8510078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r>
        <w:rPr>
          <w:noProof/>
          <w:sz w:val="22"/>
          <w:szCs w:val="22"/>
        </w:rPr>
        <w:drawing>
          <wp:inline distT="0" distB="0" distL="0" distR="0" wp14:anchorId="6731C757" wp14:editId="0C7AB7AE">
            <wp:extent cx="3960000" cy="2970000"/>
            <wp:effectExtent l="0" t="318" r="2223" b="2222"/>
            <wp:docPr id="403615171" name="Grafik 7" descr="Ein Bild, das draußen, Geschäf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15171" name="Grafik 7" descr="Ein Bild, das draußen, Geschäft enthält.&#10;&#10;Automatisch generierte Beschreibung mit mittlerer Zuverlässigke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r>
        <w:rPr>
          <w:noProof/>
          <w:sz w:val="22"/>
          <w:szCs w:val="22"/>
        </w:rPr>
        <w:drawing>
          <wp:inline distT="0" distB="0" distL="0" distR="0" wp14:anchorId="0F74A9E2" wp14:editId="242DCF69">
            <wp:extent cx="3960000" cy="2970000"/>
            <wp:effectExtent l="0" t="318" r="2223" b="2222"/>
            <wp:docPr id="1763680132" name="Grafik 8" descr="Ein Bild, das Gebäude, Treppe, Hau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0132" name="Grafik 8" descr="Ein Bild, das Gebäude, Treppe, Haus, Straße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p>
    <w:p w14:paraId="7EB0720A" w14:textId="77777777" w:rsidR="00F55A09" w:rsidRDefault="00F55A09">
      <w:pPr>
        <w:rPr>
          <w:sz w:val="22"/>
          <w:szCs w:val="22"/>
        </w:rPr>
      </w:pPr>
    </w:p>
    <w:p w14:paraId="672D71F6" w14:textId="77777777" w:rsidR="00F55A09" w:rsidRDefault="00F55A09">
      <w:pPr>
        <w:rPr>
          <w:sz w:val="22"/>
          <w:szCs w:val="22"/>
        </w:rPr>
      </w:pPr>
    </w:p>
    <w:p w14:paraId="270CB26F" w14:textId="77777777" w:rsidR="00F55A09" w:rsidRPr="00F55A09" w:rsidRDefault="00F55A09" w:rsidP="00F55A09">
      <w:r w:rsidRPr="00F55A09">
        <w:lastRenderedPageBreak/>
        <w:t>Innenbereich - Gastraum</w:t>
      </w:r>
    </w:p>
    <w:p w14:paraId="11849F62" w14:textId="706B27A9" w:rsidR="008A0D2C" w:rsidRPr="008A0D2C" w:rsidRDefault="00F55A09">
      <w:pPr>
        <w:rPr>
          <w:sz w:val="22"/>
          <w:szCs w:val="22"/>
        </w:rPr>
      </w:pPr>
      <w:r>
        <w:rPr>
          <w:noProof/>
          <w:sz w:val="22"/>
          <w:szCs w:val="22"/>
        </w:rPr>
        <w:drawing>
          <wp:inline distT="0" distB="0" distL="0" distR="0" wp14:anchorId="3233B57D" wp14:editId="0284096F">
            <wp:extent cx="3960000" cy="2970000"/>
            <wp:effectExtent l="0" t="318" r="2223" b="2222"/>
            <wp:docPr id="41082342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r>
        <w:rPr>
          <w:noProof/>
          <w:sz w:val="22"/>
          <w:szCs w:val="22"/>
        </w:rPr>
        <w:drawing>
          <wp:inline distT="0" distB="0" distL="0" distR="0" wp14:anchorId="59DD7B73" wp14:editId="2D57206F">
            <wp:extent cx="3960000" cy="2970000"/>
            <wp:effectExtent l="0" t="318" r="2223" b="2222"/>
            <wp:docPr id="1733486977" name="Grafik 16" descr="Ein Bild, das Geschäf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86977" name="Grafik 16" descr="Ein Bild, das Geschäft enthält.&#10;&#10;Automatisch generierte Beschreibung mit mittlerer Zuverlässigke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0000" cy="2970000"/>
                    </a:xfrm>
                    <a:prstGeom prst="rect">
                      <a:avLst/>
                    </a:prstGeom>
                    <a:noFill/>
                    <a:ln>
                      <a:noFill/>
                    </a:ln>
                  </pic:spPr>
                </pic:pic>
              </a:graphicData>
            </a:graphic>
          </wp:inline>
        </w:drawing>
      </w:r>
      <w:r>
        <w:rPr>
          <w:noProof/>
          <w:sz w:val="22"/>
          <w:szCs w:val="22"/>
        </w:rPr>
        <w:drawing>
          <wp:inline distT="0" distB="0" distL="0" distR="0" wp14:anchorId="09B66975" wp14:editId="158513D9">
            <wp:extent cx="5975131" cy="4319270"/>
            <wp:effectExtent l="0" t="0" r="6985" b="5080"/>
            <wp:docPr id="58522537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770" b="7288"/>
                    <a:stretch/>
                  </pic:blipFill>
                  <pic:spPr bwMode="auto">
                    <a:xfrm>
                      <a:off x="0" y="0"/>
                      <a:ext cx="5976175" cy="4320025"/>
                    </a:xfrm>
                    <a:prstGeom prst="rect">
                      <a:avLst/>
                    </a:prstGeom>
                    <a:noFill/>
                    <a:ln>
                      <a:noFill/>
                    </a:ln>
                    <a:extLst>
                      <a:ext uri="{53640926-AAD7-44D8-BBD7-CCE9431645EC}">
                        <a14:shadowObscured xmlns:a14="http://schemas.microsoft.com/office/drawing/2010/main"/>
                      </a:ext>
                    </a:extLst>
                  </pic:spPr>
                </pic:pic>
              </a:graphicData>
            </a:graphic>
          </wp:inline>
        </w:drawing>
      </w:r>
    </w:p>
    <w:p w14:paraId="2FF37B22" w14:textId="4765EC8A" w:rsidR="0007451A" w:rsidRPr="00F55A09" w:rsidRDefault="00F55A09">
      <w:r w:rsidRPr="00F55A09">
        <w:lastRenderedPageBreak/>
        <w:t>Innenbereich – Küche</w:t>
      </w:r>
    </w:p>
    <w:p w14:paraId="74E380FD" w14:textId="495C1D6A" w:rsidR="00F55A09" w:rsidRDefault="00731A58">
      <w:pPr>
        <w:rPr>
          <w:sz w:val="22"/>
          <w:szCs w:val="22"/>
        </w:rPr>
      </w:pPr>
      <w:r>
        <w:rPr>
          <w:noProof/>
          <w:sz w:val="22"/>
          <w:szCs w:val="22"/>
        </w:rPr>
        <w:drawing>
          <wp:inline distT="0" distB="0" distL="0" distR="0" wp14:anchorId="399265B1" wp14:editId="555413B6">
            <wp:extent cx="3960000" cy="2966400"/>
            <wp:effectExtent l="1587" t="0" r="4128" b="4127"/>
            <wp:docPr id="13351727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966400"/>
                    </a:xfrm>
                    <a:prstGeom prst="rect">
                      <a:avLst/>
                    </a:prstGeom>
                    <a:noFill/>
                    <a:ln>
                      <a:noFill/>
                    </a:ln>
                  </pic:spPr>
                </pic:pic>
              </a:graphicData>
            </a:graphic>
          </wp:inline>
        </w:drawing>
      </w:r>
      <w:r>
        <w:rPr>
          <w:noProof/>
          <w:sz w:val="22"/>
          <w:szCs w:val="22"/>
        </w:rPr>
        <w:drawing>
          <wp:inline distT="0" distB="0" distL="0" distR="0" wp14:anchorId="2B0582B7" wp14:editId="06285BBD">
            <wp:extent cx="3960000" cy="2966400"/>
            <wp:effectExtent l="1587" t="0" r="4128" b="4127"/>
            <wp:docPr id="1764015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960000" cy="2966400"/>
                    </a:xfrm>
                    <a:prstGeom prst="rect">
                      <a:avLst/>
                    </a:prstGeom>
                    <a:noFill/>
                    <a:ln>
                      <a:noFill/>
                    </a:ln>
                  </pic:spPr>
                </pic:pic>
              </a:graphicData>
            </a:graphic>
          </wp:inline>
        </w:drawing>
      </w:r>
      <w:r>
        <w:rPr>
          <w:noProof/>
          <w:sz w:val="22"/>
          <w:szCs w:val="22"/>
        </w:rPr>
        <w:drawing>
          <wp:inline distT="0" distB="0" distL="0" distR="0" wp14:anchorId="639AFC1D" wp14:editId="0679B52E">
            <wp:extent cx="3960000" cy="2966400"/>
            <wp:effectExtent l="1587" t="0" r="4128" b="4127"/>
            <wp:docPr id="32044113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960000" cy="2966400"/>
                    </a:xfrm>
                    <a:prstGeom prst="rect">
                      <a:avLst/>
                    </a:prstGeom>
                    <a:noFill/>
                    <a:ln>
                      <a:noFill/>
                    </a:ln>
                  </pic:spPr>
                </pic:pic>
              </a:graphicData>
            </a:graphic>
          </wp:inline>
        </w:drawing>
      </w:r>
      <w:r>
        <w:rPr>
          <w:noProof/>
          <w:sz w:val="22"/>
          <w:szCs w:val="22"/>
        </w:rPr>
        <w:drawing>
          <wp:inline distT="0" distB="0" distL="0" distR="0" wp14:anchorId="712FFB29" wp14:editId="158ABCCD">
            <wp:extent cx="3960000" cy="2966400"/>
            <wp:effectExtent l="1587" t="0" r="4128" b="4127"/>
            <wp:docPr id="91182402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60000" cy="2966400"/>
                    </a:xfrm>
                    <a:prstGeom prst="rect">
                      <a:avLst/>
                    </a:prstGeom>
                    <a:noFill/>
                    <a:ln>
                      <a:noFill/>
                    </a:ln>
                  </pic:spPr>
                </pic:pic>
              </a:graphicData>
            </a:graphic>
          </wp:inline>
        </w:drawing>
      </w:r>
    </w:p>
    <w:p w14:paraId="48836BB4" w14:textId="700CA3C4" w:rsidR="0007451A" w:rsidRDefault="0007451A">
      <w:pPr>
        <w:rPr>
          <w:sz w:val="22"/>
          <w:szCs w:val="22"/>
        </w:rPr>
      </w:pPr>
      <w:r>
        <w:rPr>
          <w:sz w:val="22"/>
          <w:szCs w:val="22"/>
        </w:rPr>
        <w:br w:type="page"/>
      </w:r>
    </w:p>
    <w:p w14:paraId="4357C4E6" w14:textId="717F300A" w:rsidR="001D7EB7" w:rsidRPr="000029E2" w:rsidRDefault="001D7EB7" w:rsidP="001B1791">
      <w:pPr>
        <w:pStyle w:val="berschrift2"/>
        <w:numPr>
          <w:ilvl w:val="0"/>
          <w:numId w:val="13"/>
        </w:numPr>
        <w:rPr>
          <w:sz w:val="28"/>
          <w:szCs w:val="28"/>
        </w:rPr>
      </w:pPr>
      <w:r w:rsidRPr="000029E2">
        <w:rPr>
          <w:sz w:val="28"/>
          <w:szCs w:val="28"/>
        </w:rPr>
        <w:lastRenderedPageBreak/>
        <w:t>Pachtzins</w:t>
      </w:r>
    </w:p>
    <w:p w14:paraId="3BDA3AA1" w14:textId="29DA0D52" w:rsidR="008B0983" w:rsidRDefault="008B0983" w:rsidP="008B0983">
      <w:pPr>
        <w:jc w:val="both"/>
        <w:rPr>
          <w:sz w:val="22"/>
          <w:szCs w:val="22"/>
        </w:rPr>
      </w:pPr>
      <w:r>
        <w:rPr>
          <w:sz w:val="22"/>
          <w:szCs w:val="22"/>
        </w:rPr>
        <w:t>Der am Ersten eines jeden Monats im Vorhinein zu entrichtende Pachtzins besteht aus:</w:t>
      </w:r>
    </w:p>
    <w:p w14:paraId="3E080715" w14:textId="23A8FE00" w:rsidR="008B0983" w:rsidRDefault="008B0983" w:rsidP="008B0983">
      <w:pPr>
        <w:pStyle w:val="Listenabsatz"/>
        <w:numPr>
          <w:ilvl w:val="0"/>
          <w:numId w:val="17"/>
        </w:numPr>
        <w:jc w:val="both"/>
        <w:rPr>
          <w:sz w:val="22"/>
          <w:szCs w:val="22"/>
        </w:rPr>
      </w:pPr>
      <w:r>
        <w:rPr>
          <w:sz w:val="22"/>
          <w:szCs w:val="22"/>
        </w:rPr>
        <w:t xml:space="preserve">dem Hauptpachtzins von Netto € </w:t>
      </w:r>
      <w:r w:rsidR="00DA6A32">
        <w:rPr>
          <w:sz w:val="22"/>
          <w:szCs w:val="22"/>
        </w:rPr>
        <w:t>2.238,21</w:t>
      </w:r>
      <w:r>
        <w:rPr>
          <w:sz w:val="22"/>
          <w:szCs w:val="22"/>
        </w:rPr>
        <w:t xml:space="preserve"> monatlich (es wurde für die Innenfläche ein Pachtzins von Netto € 9,81/ m² vereinbart, wobei die WC-Flächen nur zur Hälfte für die Bemessung herangezogen werden, sodass 193,49m² als Bemessungsgrundlage angenommen werden; es wurden für die Außenflächen ein Pachtzins von Netto € 5,21/</w:t>
      </w:r>
      <w:r w:rsidR="00374787">
        <w:rPr>
          <w:sz w:val="22"/>
          <w:szCs w:val="22"/>
        </w:rPr>
        <w:t xml:space="preserve"> </w:t>
      </w:r>
      <w:r>
        <w:rPr>
          <w:sz w:val="22"/>
          <w:szCs w:val="22"/>
        </w:rPr>
        <w:t>m² vereinbart, Bemessungsgrundlage sind 65,34 m²),</w:t>
      </w:r>
    </w:p>
    <w:p w14:paraId="55048D3D" w14:textId="449BE698" w:rsidR="008B0983" w:rsidRDefault="008B0983" w:rsidP="008B0983">
      <w:pPr>
        <w:pStyle w:val="Listenabsatz"/>
        <w:numPr>
          <w:ilvl w:val="0"/>
          <w:numId w:val="17"/>
        </w:numPr>
        <w:jc w:val="both"/>
        <w:rPr>
          <w:sz w:val="22"/>
          <w:szCs w:val="22"/>
        </w:rPr>
      </w:pPr>
      <w:r>
        <w:rPr>
          <w:sz w:val="22"/>
          <w:szCs w:val="22"/>
        </w:rPr>
        <w:t>dem Entgelt für die mitvermieteten Einrichtungsgegenstände,</w:t>
      </w:r>
    </w:p>
    <w:p w14:paraId="2AAB4A7B" w14:textId="70D9A4B0" w:rsidR="008B0983" w:rsidRPr="008B0983" w:rsidRDefault="008B0983" w:rsidP="008B0983">
      <w:pPr>
        <w:pStyle w:val="Listenabsatz"/>
        <w:numPr>
          <w:ilvl w:val="0"/>
          <w:numId w:val="17"/>
        </w:numPr>
        <w:jc w:val="both"/>
        <w:rPr>
          <w:sz w:val="22"/>
          <w:szCs w:val="22"/>
        </w:rPr>
      </w:pPr>
      <w:r>
        <w:rPr>
          <w:sz w:val="22"/>
          <w:szCs w:val="22"/>
        </w:rPr>
        <w:t>der Umsatzsteuer in der jeweiligen gesetzlichen Höhe</w:t>
      </w:r>
    </w:p>
    <w:tbl>
      <w:tblPr>
        <w:tblW w:w="9796" w:type="dxa"/>
        <w:tblInd w:w="55" w:type="dxa"/>
        <w:tblCellMar>
          <w:left w:w="70" w:type="dxa"/>
          <w:right w:w="70" w:type="dxa"/>
        </w:tblCellMar>
        <w:tblLook w:val="0000" w:firstRow="0" w:lastRow="0" w:firstColumn="0" w:lastColumn="0" w:noHBand="0" w:noVBand="0"/>
      </w:tblPr>
      <w:tblGrid>
        <w:gridCol w:w="2994"/>
        <w:gridCol w:w="1773"/>
        <w:gridCol w:w="2220"/>
        <w:gridCol w:w="2809"/>
      </w:tblGrid>
      <w:tr w:rsidR="001D7EB7" w:rsidRPr="00466938" w14:paraId="776E9284" w14:textId="77777777" w:rsidTr="008B0983">
        <w:trPr>
          <w:trHeight w:val="244"/>
        </w:trPr>
        <w:tc>
          <w:tcPr>
            <w:tcW w:w="2994" w:type="dxa"/>
            <w:tcBorders>
              <w:top w:val="nil"/>
              <w:left w:val="nil"/>
              <w:bottom w:val="nil"/>
              <w:right w:val="nil"/>
            </w:tcBorders>
            <w:shd w:val="clear" w:color="auto" w:fill="auto"/>
            <w:noWrap/>
            <w:vAlign w:val="center"/>
          </w:tcPr>
          <w:p w14:paraId="2764C06A" w14:textId="77777777" w:rsidR="001D7EB7" w:rsidRPr="00466938" w:rsidRDefault="001D7EB7" w:rsidP="00C46A36">
            <w:pPr>
              <w:jc w:val="center"/>
              <w:rPr>
                <w:rFonts w:cstheme="minorHAnsi"/>
                <w:sz w:val="22"/>
                <w:szCs w:val="22"/>
              </w:rPr>
            </w:pP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70F5" w14:textId="61FDA7C4" w:rsidR="001D7EB7" w:rsidRPr="00466938" w:rsidRDefault="001D7EB7" w:rsidP="00C46A36">
            <w:pPr>
              <w:jc w:val="center"/>
              <w:rPr>
                <w:rFonts w:cstheme="minorHAnsi"/>
                <w:sz w:val="22"/>
                <w:szCs w:val="22"/>
              </w:rPr>
            </w:pPr>
            <w:r w:rsidRPr="00466938">
              <w:rPr>
                <w:rFonts w:cstheme="minorHAnsi"/>
                <w:sz w:val="22"/>
                <w:szCs w:val="22"/>
              </w:rPr>
              <w:t xml:space="preserve">Nettobetrag </w:t>
            </w:r>
            <w:r w:rsidR="008B0983">
              <w:rPr>
                <w:rFonts w:cstheme="minorHAnsi"/>
                <w:sz w:val="22"/>
                <w:szCs w:val="22"/>
              </w:rPr>
              <w:t>in €</w:t>
            </w:r>
          </w:p>
        </w:tc>
        <w:tc>
          <w:tcPr>
            <w:tcW w:w="2220" w:type="dxa"/>
            <w:tcBorders>
              <w:top w:val="single" w:sz="4" w:space="0" w:color="auto"/>
              <w:left w:val="nil"/>
              <w:bottom w:val="single" w:sz="4" w:space="0" w:color="auto"/>
              <w:right w:val="single" w:sz="4" w:space="0" w:color="auto"/>
            </w:tcBorders>
            <w:shd w:val="clear" w:color="auto" w:fill="auto"/>
            <w:noWrap/>
            <w:vAlign w:val="center"/>
          </w:tcPr>
          <w:p w14:paraId="469847A9" w14:textId="78220BFE" w:rsidR="001D7EB7" w:rsidRPr="00466938" w:rsidRDefault="001D7EB7" w:rsidP="00C46A36">
            <w:pPr>
              <w:jc w:val="center"/>
              <w:rPr>
                <w:rFonts w:cstheme="minorHAnsi"/>
                <w:sz w:val="22"/>
                <w:szCs w:val="22"/>
              </w:rPr>
            </w:pPr>
            <w:r w:rsidRPr="00466938">
              <w:rPr>
                <w:rFonts w:cstheme="minorHAnsi"/>
                <w:sz w:val="22"/>
                <w:szCs w:val="22"/>
              </w:rPr>
              <w:t>10 bzw. 20%</w:t>
            </w:r>
            <w:r w:rsidR="008B0983">
              <w:rPr>
                <w:rFonts w:cstheme="minorHAnsi"/>
                <w:sz w:val="22"/>
                <w:szCs w:val="22"/>
              </w:rPr>
              <w:t xml:space="preserve"> USt. in €</w:t>
            </w:r>
          </w:p>
        </w:tc>
        <w:tc>
          <w:tcPr>
            <w:tcW w:w="2809" w:type="dxa"/>
            <w:tcBorders>
              <w:top w:val="single" w:sz="4" w:space="0" w:color="auto"/>
              <w:left w:val="nil"/>
              <w:bottom w:val="single" w:sz="4" w:space="0" w:color="auto"/>
              <w:right w:val="single" w:sz="4" w:space="0" w:color="auto"/>
            </w:tcBorders>
            <w:shd w:val="clear" w:color="auto" w:fill="auto"/>
            <w:noWrap/>
            <w:vAlign w:val="center"/>
          </w:tcPr>
          <w:p w14:paraId="5B02045F" w14:textId="1DB32F7B" w:rsidR="001D7EB7" w:rsidRPr="00466938" w:rsidRDefault="001D7EB7" w:rsidP="00C46A36">
            <w:pPr>
              <w:jc w:val="center"/>
              <w:rPr>
                <w:rFonts w:cstheme="minorHAnsi"/>
                <w:b/>
                <w:sz w:val="22"/>
                <w:szCs w:val="22"/>
              </w:rPr>
            </w:pPr>
            <w:r w:rsidRPr="00466938">
              <w:rPr>
                <w:rFonts w:cstheme="minorHAnsi"/>
                <w:b/>
                <w:sz w:val="22"/>
                <w:szCs w:val="22"/>
              </w:rPr>
              <w:t>Bruttobetrag</w:t>
            </w:r>
            <w:r w:rsidR="008B0983">
              <w:rPr>
                <w:rFonts w:cstheme="minorHAnsi"/>
                <w:b/>
                <w:sz w:val="22"/>
                <w:szCs w:val="22"/>
              </w:rPr>
              <w:t xml:space="preserve"> in €</w:t>
            </w:r>
          </w:p>
        </w:tc>
      </w:tr>
      <w:tr w:rsidR="001D7EB7" w:rsidRPr="00466938" w14:paraId="534C6C44" w14:textId="77777777" w:rsidTr="008B0983">
        <w:trPr>
          <w:trHeight w:val="427"/>
        </w:trPr>
        <w:tc>
          <w:tcPr>
            <w:tcW w:w="2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A8C7E" w14:textId="23916FCB" w:rsidR="001D7EB7" w:rsidRPr="00466938" w:rsidRDefault="00884792" w:rsidP="00C46A36">
            <w:pPr>
              <w:rPr>
                <w:rFonts w:cstheme="minorHAnsi"/>
                <w:sz w:val="22"/>
                <w:szCs w:val="22"/>
              </w:rPr>
            </w:pPr>
            <w:r w:rsidRPr="00466938">
              <w:rPr>
                <w:rFonts w:cstheme="minorHAnsi"/>
                <w:sz w:val="22"/>
                <w:szCs w:val="22"/>
              </w:rPr>
              <w:t>Hauptpacht</w:t>
            </w:r>
            <w:r w:rsidR="001D7EB7" w:rsidRPr="00466938">
              <w:rPr>
                <w:rFonts w:cstheme="minorHAnsi"/>
                <w:sz w:val="22"/>
                <w:szCs w:val="22"/>
              </w:rPr>
              <w:t>zins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C8CC0" w14:textId="77777777" w:rsidR="001D7EB7" w:rsidRPr="00466938" w:rsidRDefault="001D7EB7" w:rsidP="00C46A36">
            <w:pPr>
              <w:tabs>
                <w:tab w:val="right" w:pos="1135"/>
              </w:tabs>
              <w:jc w:val="right"/>
              <w:rPr>
                <w:rFonts w:cstheme="minorHAnsi"/>
                <w:sz w:val="22"/>
                <w:szCs w:val="22"/>
              </w:rPr>
            </w:pPr>
            <w:r w:rsidRPr="00466938">
              <w:rPr>
                <w:rFonts w:cstheme="minorHAnsi"/>
                <w:sz w:val="22"/>
                <w:szCs w:val="22"/>
              </w:rPr>
              <w:t>2.238,21</w:t>
            </w:r>
          </w:p>
        </w:tc>
        <w:tc>
          <w:tcPr>
            <w:tcW w:w="2220" w:type="dxa"/>
            <w:tcBorders>
              <w:top w:val="single" w:sz="4" w:space="0" w:color="auto"/>
              <w:left w:val="nil"/>
              <w:bottom w:val="single" w:sz="4" w:space="0" w:color="auto"/>
              <w:right w:val="single" w:sz="4" w:space="0" w:color="auto"/>
            </w:tcBorders>
            <w:shd w:val="clear" w:color="auto" w:fill="auto"/>
            <w:noWrap/>
            <w:vAlign w:val="center"/>
          </w:tcPr>
          <w:p w14:paraId="3CC06676" w14:textId="77777777" w:rsidR="001D7EB7" w:rsidRPr="00466938" w:rsidRDefault="001D7EB7" w:rsidP="00C46A36">
            <w:pPr>
              <w:tabs>
                <w:tab w:val="right" w:pos="990"/>
              </w:tabs>
              <w:jc w:val="right"/>
              <w:rPr>
                <w:rFonts w:cstheme="minorHAnsi"/>
                <w:sz w:val="22"/>
                <w:szCs w:val="22"/>
              </w:rPr>
            </w:pPr>
            <w:r w:rsidRPr="00466938">
              <w:rPr>
                <w:rFonts w:cstheme="minorHAnsi"/>
                <w:sz w:val="22"/>
                <w:szCs w:val="22"/>
              </w:rPr>
              <w:t>447,64</w:t>
            </w:r>
          </w:p>
        </w:tc>
        <w:tc>
          <w:tcPr>
            <w:tcW w:w="2809" w:type="dxa"/>
            <w:tcBorders>
              <w:top w:val="single" w:sz="4" w:space="0" w:color="auto"/>
              <w:left w:val="nil"/>
              <w:bottom w:val="single" w:sz="4" w:space="0" w:color="auto"/>
              <w:right w:val="single" w:sz="4" w:space="0" w:color="auto"/>
            </w:tcBorders>
            <w:shd w:val="clear" w:color="auto" w:fill="auto"/>
            <w:noWrap/>
            <w:vAlign w:val="center"/>
          </w:tcPr>
          <w:p w14:paraId="3C2785FF" w14:textId="77777777" w:rsidR="001D7EB7" w:rsidRPr="00466938" w:rsidRDefault="001D7EB7" w:rsidP="00C46A36">
            <w:pPr>
              <w:tabs>
                <w:tab w:val="right" w:pos="1055"/>
              </w:tabs>
              <w:jc w:val="right"/>
              <w:rPr>
                <w:rFonts w:cstheme="minorHAnsi"/>
                <w:sz w:val="22"/>
                <w:szCs w:val="22"/>
              </w:rPr>
            </w:pPr>
            <w:r w:rsidRPr="00466938">
              <w:rPr>
                <w:rFonts w:cstheme="minorHAnsi"/>
                <w:sz w:val="22"/>
                <w:szCs w:val="22"/>
              </w:rPr>
              <w:t>2.685,85</w:t>
            </w:r>
          </w:p>
        </w:tc>
      </w:tr>
      <w:tr w:rsidR="001D7EB7" w:rsidRPr="00466938" w14:paraId="07196D7B" w14:textId="77777777" w:rsidTr="008B0983">
        <w:trPr>
          <w:trHeight w:val="285"/>
        </w:trPr>
        <w:tc>
          <w:tcPr>
            <w:tcW w:w="2994" w:type="dxa"/>
            <w:tcBorders>
              <w:top w:val="nil"/>
              <w:left w:val="single" w:sz="4" w:space="0" w:color="auto"/>
              <w:bottom w:val="single" w:sz="4" w:space="0" w:color="auto"/>
              <w:right w:val="single" w:sz="4" w:space="0" w:color="auto"/>
            </w:tcBorders>
            <w:shd w:val="clear" w:color="auto" w:fill="auto"/>
            <w:noWrap/>
            <w:vAlign w:val="center"/>
          </w:tcPr>
          <w:p w14:paraId="35E2445F" w14:textId="77777777" w:rsidR="001D7EB7" w:rsidRPr="00466938" w:rsidRDefault="001D7EB7" w:rsidP="00C46A36">
            <w:pPr>
              <w:rPr>
                <w:rFonts w:cstheme="minorHAnsi"/>
                <w:sz w:val="22"/>
                <w:szCs w:val="22"/>
              </w:rPr>
            </w:pPr>
            <w:r w:rsidRPr="00466938">
              <w:rPr>
                <w:rFonts w:cstheme="minorHAnsi"/>
                <w:sz w:val="22"/>
                <w:szCs w:val="22"/>
              </w:rPr>
              <w:t>Betriebskosten</w:t>
            </w:r>
          </w:p>
        </w:tc>
        <w:tc>
          <w:tcPr>
            <w:tcW w:w="1773" w:type="dxa"/>
            <w:tcBorders>
              <w:top w:val="nil"/>
              <w:left w:val="single" w:sz="4" w:space="0" w:color="auto"/>
              <w:bottom w:val="single" w:sz="4" w:space="0" w:color="auto"/>
              <w:right w:val="single" w:sz="4" w:space="0" w:color="auto"/>
            </w:tcBorders>
            <w:shd w:val="clear" w:color="auto" w:fill="auto"/>
            <w:noWrap/>
            <w:vAlign w:val="center"/>
          </w:tcPr>
          <w:p w14:paraId="4465B7EB" w14:textId="77777777" w:rsidR="001D7EB7" w:rsidRPr="00466938" w:rsidRDefault="001D7EB7" w:rsidP="00C46A36">
            <w:pPr>
              <w:tabs>
                <w:tab w:val="right" w:pos="1135"/>
              </w:tabs>
              <w:jc w:val="right"/>
              <w:rPr>
                <w:rFonts w:cstheme="minorHAnsi"/>
                <w:sz w:val="22"/>
                <w:szCs w:val="22"/>
              </w:rPr>
            </w:pPr>
            <w:r w:rsidRPr="00466938">
              <w:rPr>
                <w:rFonts w:cstheme="minorHAnsi"/>
                <w:sz w:val="22"/>
                <w:szCs w:val="22"/>
              </w:rPr>
              <w:t>400,00</w:t>
            </w:r>
          </w:p>
        </w:tc>
        <w:tc>
          <w:tcPr>
            <w:tcW w:w="2220" w:type="dxa"/>
            <w:tcBorders>
              <w:top w:val="nil"/>
              <w:left w:val="nil"/>
              <w:bottom w:val="single" w:sz="4" w:space="0" w:color="auto"/>
              <w:right w:val="single" w:sz="4" w:space="0" w:color="auto"/>
            </w:tcBorders>
            <w:shd w:val="clear" w:color="auto" w:fill="auto"/>
            <w:noWrap/>
            <w:vAlign w:val="center"/>
          </w:tcPr>
          <w:p w14:paraId="0D4D902F" w14:textId="77777777" w:rsidR="001D7EB7" w:rsidRPr="00466938" w:rsidRDefault="001D7EB7" w:rsidP="00C46A36">
            <w:pPr>
              <w:tabs>
                <w:tab w:val="right" w:pos="990"/>
                <w:tab w:val="right" w:pos="1135"/>
              </w:tabs>
              <w:jc w:val="right"/>
              <w:rPr>
                <w:rFonts w:cstheme="minorHAnsi"/>
                <w:sz w:val="22"/>
                <w:szCs w:val="22"/>
              </w:rPr>
            </w:pPr>
            <w:r w:rsidRPr="00466938">
              <w:rPr>
                <w:rFonts w:cstheme="minorHAnsi"/>
                <w:sz w:val="22"/>
                <w:szCs w:val="22"/>
              </w:rPr>
              <w:t>40,00</w:t>
            </w:r>
          </w:p>
        </w:tc>
        <w:tc>
          <w:tcPr>
            <w:tcW w:w="2809" w:type="dxa"/>
            <w:tcBorders>
              <w:top w:val="nil"/>
              <w:left w:val="nil"/>
              <w:bottom w:val="single" w:sz="4" w:space="0" w:color="auto"/>
              <w:right w:val="single" w:sz="4" w:space="0" w:color="auto"/>
            </w:tcBorders>
            <w:shd w:val="clear" w:color="auto" w:fill="auto"/>
            <w:noWrap/>
            <w:vAlign w:val="center"/>
          </w:tcPr>
          <w:p w14:paraId="73A11E6F" w14:textId="77777777" w:rsidR="001D7EB7" w:rsidRPr="00466938" w:rsidRDefault="001D7EB7" w:rsidP="00C46A36">
            <w:pPr>
              <w:tabs>
                <w:tab w:val="right" w:pos="1055"/>
                <w:tab w:val="right" w:pos="1135"/>
              </w:tabs>
              <w:jc w:val="right"/>
              <w:rPr>
                <w:rFonts w:cstheme="minorHAnsi"/>
                <w:sz w:val="22"/>
                <w:szCs w:val="22"/>
              </w:rPr>
            </w:pPr>
            <w:r w:rsidRPr="00466938">
              <w:rPr>
                <w:rFonts w:cstheme="minorHAnsi"/>
                <w:sz w:val="22"/>
                <w:szCs w:val="22"/>
              </w:rPr>
              <w:t>440,00</w:t>
            </w:r>
          </w:p>
        </w:tc>
      </w:tr>
      <w:tr w:rsidR="001D7EB7" w:rsidRPr="00466938" w14:paraId="149EA76F" w14:textId="77777777" w:rsidTr="008B0983">
        <w:trPr>
          <w:trHeight w:val="285"/>
        </w:trPr>
        <w:tc>
          <w:tcPr>
            <w:tcW w:w="2994" w:type="dxa"/>
            <w:tcBorders>
              <w:top w:val="nil"/>
              <w:left w:val="single" w:sz="4" w:space="0" w:color="auto"/>
              <w:bottom w:val="single" w:sz="18" w:space="0" w:color="auto"/>
              <w:right w:val="single" w:sz="4" w:space="0" w:color="auto"/>
            </w:tcBorders>
            <w:shd w:val="clear" w:color="auto" w:fill="auto"/>
            <w:noWrap/>
            <w:vAlign w:val="center"/>
          </w:tcPr>
          <w:p w14:paraId="7589C38C" w14:textId="77777777" w:rsidR="001D7EB7" w:rsidRPr="00466938" w:rsidRDefault="001D7EB7" w:rsidP="00C46A36">
            <w:pPr>
              <w:rPr>
                <w:rFonts w:cstheme="minorHAnsi"/>
                <w:sz w:val="22"/>
                <w:szCs w:val="22"/>
              </w:rPr>
            </w:pPr>
            <w:r w:rsidRPr="00466938">
              <w:rPr>
                <w:rFonts w:cstheme="minorHAnsi"/>
                <w:sz w:val="22"/>
                <w:szCs w:val="22"/>
              </w:rPr>
              <w:t>Erhaltungsbeitrag Küche</w:t>
            </w:r>
          </w:p>
        </w:tc>
        <w:tc>
          <w:tcPr>
            <w:tcW w:w="1773" w:type="dxa"/>
            <w:tcBorders>
              <w:top w:val="nil"/>
              <w:left w:val="single" w:sz="4" w:space="0" w:color="auto"/>
              <w:bottom w:val="single" w:sz="18" w:space="0" w:color="auto"/>
              <w:right w:val="single" w:sz="4" w:space="0" w:color="auto"/>
            </w:tcBorders>
            <w:shd w:val="clear" w:color="auto" w:fill="auto"/>
            <w:noWrap/>
            <w:vAlign w:val="center"/>
          </w:tcPr>
          <w:p w14:paraId="411FD715" w14:textId="77777777" w:rsidR="001D7EB7" w:rsidRPr="00466938" w:rsidRDefault="001D7EB7" w:rsidP="00C46A36">
            <w:pPr>
              <w:tabs>
                <w:tab w:val="right" w:pos="1135"/>
              </w:tabs>
              <w:jc w:val="right"/>
              <w:rPr>
                <w:rFonts w:cstheme="minorHAnsi"/>
                <w:sz w:val="22"/>
                <w:szCs w:val="22"/>
              </w:rPr>
            </w:pPr>
            <w:r w:rsidRPr="00466938">
              <w:rPr>
                <w:rFonts w:cstheme="minorHAnsi"/>
                <w:sz w:val="22"/>
                <w:szCs w:val="22"/>
              </w:rPr>
              <w:t>338,12</w:t>
            </w:r>
          </w:p>
        </w:tc>
        <w:tc>
          <w:tcPr>
            <w:tcW w:w="2220" w:type="dxa"/>
            <w:tcBorders>
              <w:top w:val="nil"/>
              <w:left w:val="nil"/>
              <w:bottom w:val="single" w:sz="18" w:space="0" w:color="auto"/>
              <w:right w:val="single" w:sz="4" w:space="0" w:color="auto"/>
            </w:tcBorders>
            <w:shd w:val="clear" w:color="auto" w:fill="auto"/>
            <w:noWrap/>
            <w:vAlign w:val="center"/>
          </w:tcPr>
          <w:p w14:paraId="7D8B18F7" w14:textId="77777777" w:rsidR="001D7EB7" w:rsidRPr="00466938" w:rsidRDefault="001D7EB7" w:rsidP="00C46A36">
            <w:pPr>
              <w:tabs>
                <w:tab w:val="right" w:pos="990"/>
                <w:tab w:val="right" w:pos="1135"/>
              </w:tabs>
              <w:jc w:val="right"/>
              <w:rPr>
                <w:rFonts w:cstheme="minorHAnsi"/>
                <w:sz w:val="22"/>
                <w:szCs w:val="22"/>
              </w:rPr>
            </w:pPr>
            <w:r w:rsidRPr="00466938">
              <w:rPr>
                <w:rFonts w:cstheme="minorHAnsi"/>
                <w:sz w:val="22"/>
                <w:szCs w:val="22"/>
              </w:rPr>
              <w:t>33,81</w:t>
            </w:r>
          </w:p>
        </w:tc>
        <w:tc>
          <w:tcPr>
            <w:tcW w:w="2809" w:type="dxa"/>
            <w:tcBorders>
              <w:top w:val="nil"/>
              <w:left w:val="nil"/>
              <w:bottom w:val="single" w:sz="18" w:space="0" w:color="auto"/>
              <w:right w:val="single" w:sz="4" w:space="0" w:color="auto"/>
            </w:tcBorders>
            <w:shd w:val="clear" w:color="auto" w:fill="auto"/>
            <w:noWrap/>
            <w:vAlign w:val="center"/>
          </w:tcPr>
          <w:p w14:paraId="5C49C1DA" w14:textId="77777777" w:rsidR="001D7EB7" w:rsidRPr="00466938" w:rsidRDefault="001D7EB7" w:rsidP="00C46A36">
            <w:pPr>
              <w:tabs>
                <w:tab w:val="right" w:pos="1055"/>
                <w:tab w:val="right" w:pos="1135"/>
              </w:tabs>
              <w:jc w:val="right"/>
              <w:rPr>
                <w:rFonts w:cstheme="minorHAnsi"/>
                <w:sz w:val="22"/>
                <w:szCs w:val="22"/>
              </w:rPr>
            </w:pPr>
            <w:r w:rsidRPr="00466938">
              <w:rPr>
                <w:rFonts w:cstheme="minorHAnsi"/>
                <w:sz w:val="22"/>
                <w:szCs w:val="22"/>
              </w:rPr>
              <w:t>371,93</w:t>
            </w:r>
          </w:p>
        </w:tc>
      </w:tr>
      <w:tr w:rsidR="001D7EB7" w:rsidRPr="00466938" w14:paraId="3B17649A" w14:textId="77777777" w:rsidTr="00374787">
        <w:trPr>
          <w:trHeight w:val="113"/>
        </w:trPr>
        <w:tc>
          <w:tcPr>
            <w:tcW w:w="2994" w:type="dxa"/>
            <w:tcBorders>
              <w:top w:val="single" w:sz="18" w:space="0" w:color="auto"/>
              <w:left w:val="single" w:sz="18" w:space="0" w:color="auto"/>
              <w:bottom w:val="single" w:sz="18" w:space="0" w:color="auto"/>
              <w:right w:val="single" w:sz="4" w:space="0" w:color="auto"/>
            </w:tcBorders>
            <w:shd w:val="clear" w:color="auto" w:fill="auto"/>
            <w:noWrap/>
            <w:vAlign w:val="center"/>
          </w:tcPr>
          <w:p w14:paraId="2589FBA2" w14:textId="753EE5C3" w:rsidR="001D7EB7" w:rsidRPr="00466938" w:rsidRDefault="001D7EB7" w:rsidP="00C46A36">
            <w:pPr>
              <w:rPr>
                <w:rFonts w:cstheme="minorHAnsi"/>
                <w:b/>
                <w:bCs/>
                <w:sz w:val="22"/>
                <w:szCs w:val="22"/>
              </w:rPr>
            </w:pPr>
            <w:r w:rsidRPr="00466938">
              <w:rPr>
                <w:rFonts w:cstheme="minorHAnsi"/>
                <w:b/>
                <w:bCs/>
                <w:sz w:val="22"/>
                <w:szCs w:val="22"/>
              </w:rPr>
              <w:t xml:space="preserve">monatlicher </w:t>
            </w:r>
            <w:r w:rsidR="009515F1" w:rsidRPr="00466938">
              <w:rPr>
                <w:rFonts w:cstheme="minorHAnsi"/>
                <w:b/>
                <w:bCs/>
                <w:sz w:val="22"/>
                <w:szCs w:val="22"/>
              </w:rPr>
              <w:t>Pacht</w:t>
            </w:r>
            <w:r w:rsidRPr="00466938">
              <w:rPr>
                <w:rFonts w:cstheme="minorHAnsi"/>
                <w:b/>
                <w:bCs/>
                <w:sz w:val="22"/>
                <w:szCs w:val="22"/>
              </w:rPr>
              <w:t xml:space="preserve">zins </w:t>
            </w:r>
          </w:p>
        </w:tc>
        <w:tc>
          <w:tcPr>
            <w:tcW w:w="1773" w:type="dxa"/>
            <w:tcBorders>
              <w:top w:val="single" w:sz="18" w:space="0" w:color="auto"/>
              <w:left w:val="single" w:sz="4" w:space="0" w:color="auto"/>
              <w:bottom w:val="single" w:sz="18" w:space="0" w:color="auto"/>
              <w:right w:val="single" w:sz="4" w:space="0" w:color="auto"/>
            </w:tcBorders>
            <w:shd w:val="clear" w:color="auto" w:fill="auto"/>
            <w:noWrap/>
            <w:vAlign w:val="center"/>
          </w:tcPr>
          <w:p w14:paraId="39873312" w14:textId="77777777" w:rsidR="001D7EB7" w:rsidRPr="00466938" w:rsidRDefault="001D7EB7" w:rsidP="00C46A36">
            <w:pPr>
              <w:tabs>
                <w:tab w:val="right" w:pos="1098"/>
              </w:tabs>
              <w:jc w:val="right"/>
              <w:rPr>
                <w:rFonts w:cstheme="minorHAnsi"/>
                <w:b/>
                <w:bCs/>
                <w:sz w:val="22"/>
                <w:szCs w:val="22"/>
              </w:rPr>
            </w:pPr>
          </w:p>
        </w:tc>
        <w:tc>
          <w:tcPr>
            <w:tcW w:w="2220" w:type="dxa"/>
            <w:tcBorders>
              <w:top w:val="single" w:sz="18" w:space="0" w:color="auto"/>
              <w:left w:val="nil"/>
              <w:bottom w:val="single" w:sz="18" w:space="0" w:color="auto"/>
              <w:right w:val="single" w:sz="4" w:space="0" w:color="auto"/>
            </w:tcBorders>
            <w:shd w:val="clear" w:color="auto" w:fill="auto"/>
            <w:noWrap/>
            <w:vAlign w:val="center"/>
          </w:tcPr>
          <w:p w14:paraId="12BEFC61" w14:textId="77777777" w:rsidR="001D7EB7" w:rsidRPr="00466938" w:rsidRDefault="001D7EB7" w:rsidP="00C46A36">
            <w:pPr>
              <w:tabs>
                <w:tab w:val="right" w:pos="990"/>
              </w:tabs>
              <w:jc w:val="right"/>
              <w:rPr>
                <w:rFonts w:cstheme="minorHAnsi"/>
                <w:b/>
                <w:bCs/>
                <w:sz w:val="22"/>
                <w:szCs w:val="22"/>
              </w:rPr>
            </w:pPr>
          </w:p>
        </w:tc>
        <w:tc>
          <w:tcPr>
            <w:tcW w:w="2809" w:type="dxa"/>
            <w:tcBorders>
              <w:top w:val="single" w:sz="18" w:space="0" w:color="auto"/>
              <w:left w:val="nil"/>
              <w:bottom w:val="single" w:sz="18" w:space="0" w:color="auto"/>
              <w:right w:val="single" w:sz="18" w:space="0" w:color="auto"/>
            </w:tcBorders>
            <w:shd w:val="clear" w:color="auto" w:fill="auto"/>
            <w:noWrap/>
            <w:vAlign w:val="center"/>
          </w:tcPr>
          <w:p w14:paraId="43E4C99D" w14:textId="77777777" w:rsidR="001D7EB7" w:rsidRPr="00466938" w:rsidRDefault="001D7EB7" w:rsidP="00C46A36">
            <w:pPr>
              <w:tabs>
                <w:tab w:val="right" w:pos="1016"/>
              </w:tabs>
              <w:jc w:val="right"/>
              <w:rPr>
                <w:rFonts w:cstheme="minorHAnsi"/>
                <w:b/>
                <w:bCs/>
                <w:sz w:val="22"/>
                <w:szCs w:val="22"/>
              </w:rPr>
            </w:pPr>
            <w:r w:rsidRPr="00466938">
              <w:rPr>
                <w:rFonts w:cstheme="minorHAnsi"/>
                <w:b/>
                <w:bCs/>
                <w:sz w:val="22"/>
                <w:szCs w:val="22"/>
              </w:rPr>
              <w:t>3.497,78</w:t>
            </w:r>
          </w:p>
        </w:tc>
      </w:tr>
    </w:tbl>
    <w:p w14:paraId="772A289B" w14:textId="77777777" w:rsidR="001D7EB7" w:rsidRPr="00466938" w:rsidRDefault="001D7EB7" w:rsidP="001D7EB7">
      <w:pPr>
        <w:rPr>
          <w:sz w:val="22"/>
          <w:szCs w:val="22"/>
        </w:rPr>
      </w:pPr>
    </w:p>
    <w:p w14:paraId="323C3ECE" w14:textId="672FEB39" w:rsidR="001D7EB7" w:rsidRDefault="001D7EB7" w:rsidP="009515F1">
      <w:pPr>
        <w:jc w:val="both"/>
        <w:rPr>
          <w:sz w:val="22"/>
          <w:szCs w:val="22"/>
        </w:rPr>
      </w:pPr>
      <w:r w:rsidRPr="00466938">
        <w:rPr>
          <w:sz w:val="22"/>
          <w:szCs w:val="22"/>
        </w:rPr>
        <w:t xml:space="preserve">Nicht im </w:t>
      </w:r>
      <w:r w:rsidR="009515F1" w:rsidRPr="00466938">
        <w:rPr>
          <w:sz w:val="22"/>
          <w:szCs w:val="22"/>
        </w:rPr>
        <w:t>Pachtzins</w:t>
      </w:r>
      <w:r w:rsidRPr="00466938">
        <w:rPr>
          <w:sz w:val="22"/>
          <w:szCs w:val="22"/>
        </w:rPr>
        <w:t xml:space="preserve"> enthalten sind die Betriebskosten (allgemein</w:t>
      </w:r>
      <w:r w:rsidR="009515F1" w:rsidRPr="00466938">
        <w:rPr>
          <w:sz w:val="22"/>
          <w:szCs w:val="22"/>
        </w:rPr>
        <w:t>e</w:t>
      </w:r>
      <w:r w:rsidRPr="00466938">
        <w:rPr>
          <w:sz w:val="22"/>
          <w:szCs w:val="22"/>
        </w:rPr>
        <w:t xml:space="preserve">r Strom, Wasser, Kanal, Müllentsorgung, Heizung, Grundsteuer, Gebäudeversicherung, Allgemeinkosten, usw.). Die Stromkosten sind </w:t>
      </w:r>
      <w:r w:rsidR="009515F1" w:rsidRPr="00466938">
        <w:rPr>
          <w:sz w:val="22"/>
          <w:szCs w:val="22"/>
        </w:rPr>
        <w:t>direkt</w:t>
      </w:r>
      <w:r w:rsidRPr="00466938">
        <w:rPr>
          <w:sz w:val="22"/>
          <w:szCs w:val="22"/>
        </w:rPr>
        <w:t xml:space="preserve"> mit dem Stromversorger zu verrechnen. Internet, Telefon und dergleichen sind vom Pächter/</w:t>
      </w:r>
      <w:r w:rsidR="009515F1" w:rsidRPr="00466938">
        <w:rPr>
          <w:sz w:val="22"/>
          <w:szCs w:val="22"/>
        </w:rPr>
        <w:t xml:space="preserve"> </w:t>
      </w:r>
      <w:r w:rsidR="00466938" w:rsidRPr="00466938">
        <w:rPr>
          <w:sz w:val="22"/>
          <w:szCs w:val="22"/>
        </w:rPr>
        <w:t xml:space="preserve">von </w:t>
      </w:r>
      <w:r w:rsidRPr="00466938">
        <w:rPr>
          <w:sz w:val="22"/>
          <w:szCs w:val="22"/>
        </w:rPr>
        <w:t xml:space="preserve">der Pächterin gesondert mit dem jeweiligen Anbieter abzuschließen und zu verrechnen. </w:t>
      </w:r>
    </w:p>
    <w:p w14:paraId="45321017" w14:textId="65171D19" w:rsidR="001B1791" w:rsidRPr="000029E2" w:rsidRDefault="001B1791" w:rsidP="001B1791">
      <w:pPr>
        <w:pStyle w:val="berschrift2"/>
        <w:numPr>
          <w:ilvl w:val="0"/>
          <w:numId w:val="13"/>
        </w:numPr>
        <w:rPr>
          <w:sz w:val="28"/>
          <w:szCs w:val="28"/>
        </w:rPr>
      </w:pPr>
      <w:r w:rsidRPr="000029E2">
        <w:rPr>
          <w:sz w:val="28"/>
          <w:szCs w:val="28"/>
        </w:rPr>
        <w:t>Bewertungskriterien</w:t>
      </w:r>
    </w:p>
    <w:p w14:paraId="0C15A4CA" w14:textId="072D2821" w:rsidR="006313FF" w:rsidRPr="00ED4E97" w:rsidRDefault="006313FF" w:rsidP="00FC1B6E">
      <w:pPr>
        <w:jc w:val="both"/>
        <w:rPr>
          <w:sz w:val="22"/>
          <w:szCs w:val="22"/>
        </w:rPr>
      </w:pPr>
      <w:r w:rsidRPr="00ED4E97">
        <w:rPr>
          <w:sz w:val="22"/>
          <w:szCs w:val="22"/>
        </w:rPr>
        <w:t xml:space="preserve">Voraussetzung für die Teilnahme an </w:t>
      </w:r>
      <w:r w:rsidR="00486148">
        <w:rPr>
          <w:sz w:val="22"/>
          <w:szCs w:val="22"/>
        </w:rPr>
        <w:t>dieser Ausschreibung</w:t>
      </w:r>
      <w:r w:rsidRPr="00ED4E97">
        <w:rPr>
          <w:sz w:val="22"/>
          <w:szCs w:val="22"/>
        </w:rPr>
        <w:t xml:space="preserve"> ist die Erfüllung der Eignungskriterien. Die </w:t>
      </w:r>
      <w:r w:rsidR="00486148">
        <w:rPr>
          <w:sz w:val="22"/>
          <w:szCs w:val="22"/>
        </w:rPr>
        <w:t>Bewerber:innen haben</w:t>
      </w:r>
      <w:r w:rsidRPr="00ED4E97">
        <w:rPr>
          <w:sz w:val="22"/>
          <w:szCs w:val="22"/>
        </w:rPr>
        <w:t xml:space="preserve"> daher zum Zeitpunkt der Angebotsabgabe alle Eignungsnachweise vorzulegen und alle für die Beurteilung ihrer Eignung notwendigen zusätzlichen Auskünfte unverzüglich zu erteilen.</w:t>
      </w:r>
    </w:p>
    <w:p w14:paraId="6768FB40" w14:textId="63898A0A" w:rsidR="00486148" w:rsidRPr="00030211" w:rsidRDefault="00486148" w:rsidP="001B1791">
      <w:pPr>
        <w:jc w:val="both"/>
        <w:rPr>
          <w:sz w:val="14"/>
          <w:szCs w:val="14"/>
        </w:rPr>
      </w:pPr>
    </w:p>
    <w:p w14:paraId="134A25E7" w14:textId="29C6081D" w:rsidR="00ED4E97" w:rsidRPr="00ED4E97" w:rsidRDefault="006313FF" w:rsidP="001B1791">
      <w:pPr>
        <w:jc w:val="both"/>
        <w:rPr>
          <w:sz w:val="22"/>
          <w:szCs w:val="22"/>
        </w:rPr>
      </w:pPr>
      <w:r w:rsidRPr="00ED4E97">
        <w:rPr>
          <w:sz w:val="22"/>
          <w:szCs w:val="22"/>
        </w:rPr>
        <w:t>Die Bewertung erfolgt auf Basis der</w:t>
      </w:r>
      <w:r w:rsidR="00ED4E97" w:rsidRPr="00ED4E97">
        <w:rPr>
          <w:sz w:val="22"/>
          <w:szCs w:val="22"/>
        </w:rPr>
        <w:t xml:space="preserve"> folgenden </w:t>
      </w:r>
      <w:r w:rsidRPr="00ED4E97">
        <w:rPr>
          <w:sz w:val="22"/>
          <w:szCs w:val="22"/>
        </w:rPr>
        <w:t>Kriterien</w:t>
      </w:r>
      <w:r w:rsidR="00ED4E97" w:rsidRPr="00ED4E97">
        <w:rPr>
          <w:sz w:val="22"/>
          <w:szCs w:val="22"/>
        </w:rPr>
        <w:t>:</w:t>
      </w:r>
    </w:p>
    <w:p w14:paraId="3219BA96" w14:textId="41F0E3A9" w:rsidR="00ED4E97" w:rsidRPr="00ED4E97" w:rsidRDefault="006313FF" w:rsidP="00ED4E97">
      <w:pPr>
        <w:pStyle w:val="Listenabsatz"/>
        <w:numPr>
          <w:ilvl w:val="0"/>
          <w:numId w:val="16"/>
        </w:numPr>
        <w:jc w:val="both"/>
        <w:rPr>
          <w:sz w:val="22"/>
          <w:szCs w:val="22"/>
        </w:rPr>
      </w:pPr>
      <w:r w:rsidRPr="00ED4E97">
        <w:rPr>
          <w:sz w:val="22"/>
          <w:szCs w:val="22"/>
        </w:rPr>
        <w:t>Umfang und Qualität des Angebots</w:t>
      </w:r>
    </w:p>
    <w:p w14:paraId="1607226B" w14:textId="0778BC67" w:rsidR="00ED4E97" w:rsidRPr="00ED4E97" w:rsidRDefault="006313FF" w:rsidP="00ED4E97">
      <w:pPr>
        <w:pStyle w:val="Listenabsatz"/>
        <w:numPr>
          <w:ilvl w:val="0"/>
          <w:numId w:val="16"/>
        </w:numPr>
        <w:jc w:val="both"/>
        <w:rPr>
          <w:sz w:val="22"/>
          <w:szCs w:val="22"/>
        </w:rPr>
      </w:pPr>
      <w:r w:rsidRPr="00ED4E97">
        <w:rPr>
          <w:sz w:val="22"/>
          <w:szCs w:val="22"/>
        </w:rPr>
        <w:t>Qualifikation des Bewerbers</w:t>
      </w:r>
      <w:r w:rsidR="00466938">
        <w:rPr>
          <w:sz w:val="22"/>
          <w:szCs w:val="22"/>
        </w:rPr>
        <w:t>/ der Bewerberin</w:t>
      </w:r>
      <w:r w:rsidRPr="00ED4E97">
        <w:rPr>
          <w:sz w:val="22"/>
          <w:szCs w:val="22"/>
        </w:rPr>
        <w:t xml:space="preserve"> und Referenzen</w:t>
      </w:r>
    </w:p>
    <w:p w14:paraId="2839EE15" w14:textId="4E4C40C9" w:rsidR="00ED4E97" w:rsidRDefault="006313FF" w:rsidP="00ED4E97">
      <w:pPr>
        <w:pStyle w:val="Listenabsatz"/>
        <w:numPr>
          <w:ilvl w:val="0"/>
          <w:numId w:val="16"/>
        </w:numPr>
        <w:jc w:val="both"/>
        <w:rPr>
          <w:sz w:val="22"/>
          <w:szCs w:val="22"/>
        </w:rPr>
      </w:pPr>
      <w:r w:rsidRPr="00ED4E97">
        <w:rPr>
          <w:sz w:val="22"/>
          <w:szCs w:val="22"/>
        </w:rPr>
        <w:t>Qualität des Betriebskonzepte</w:t>
      </w:r>
      <w:r w:rsidR="005663BA">
        <w:rPr>
          <w:sz w:val="22"/>
          <w:szCs w:val="22"/>
        </w:rPr>
        <w:t>s</w:t>
      </w:r>
    </w:p>
    <w:p w14:paraId="1E2FDAF3" w14:textId="5030137C" w:rsidR="005663BA" w:rsidRDefault="00374787" w:rsidP="005663BA">
      <w:pPr>
        <w:pStyle w:val="Listenabsatz"/>
        <w:jc w:val="both"/>
        <w:rPr>
          <w:sz w:val="22"/>
          <w:szCs w:val="22"/>
        </w:rPr>
      </w:pPr>
      <w:r>
        <w:rPr>
          <w:b/>
          <w:bCs/>
          <w:noProof/>
          <w:sz w:val="22"/>
          <w:szCs w:val="22"/>
        </w:rPr>
        <mc:AlternateContent>
          <mc:Choice Requires="wps">
            <w:drawing>
              <wp:anchor distT="0" distB="0" distL="114300" distR="114300" simplePos="0" relativeHeight="251658239" behindDoc="1" locked="0" layoutInCell="1" allowOverlap="1" wp14:anchorId="66751136" wp14:editId="3CEEEE40">
                <wp:simplePos x="0" y="0"/>
                <wp:positionH relativeFrom="column">
                  <wp:posOffset>27305</wp:posOffset>
                </wp:positionH>
                <wp:positionV relativeFrom="paragraph">
                  <wp:posOffset>177343</wp:posOffset>
                </wp:positionV>
                <wp:extent cx="6225871" cy="1924215"/>
                <wp:effectExtent l="0" t="0" r="22860" b="19050"/>
                <wp:wrapNone/>
                <wp:docPr id="63718363" name="Rechteck 2"/>
                <wp:cNvGraphicFramePr/>
                <a:graphic xmlns:a="http://schemas.openxmlformats.org/drawingml/2006/main">
                  <a:graphicData uri="http://schemas.microsoft.com/office/word/2010/wordprocessingShape">
                    <wps:wsp>
                      <wps:cNvSpPr/>
                      <wps:spPr>
                        <a:xfrm>
                          <a:off x="0" y="0"/>
                          <a:ext cx="6225871" cy="1924215"/>
                        </a:xfrm>
                        <a:prstGeom prst="rect">
                          <a:avLst/>
                        </a:prstGeom>
                        <a:solidFill>
                          <a:schemeClr val="accent1">
                            <a:alpha val="19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4BF1E" id="Rechteck 2" o:spid="_x0000_s1026" style="position:absolute;margin-left:2.15pt;margin-top:13.95pt;width:490.25pt;height:1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" fillcolor="#156082 [3204]" strokecolor="#030e13 [484]" strokeweight="1pt">
                <v:fill opacity="12336f"/>
              </v:rect>
            </w:pict>
          </mc:Fallback>
        </mc:AlternateContent>
      </w:r>
    </w:p>
    <w:p w14:paraId="205F990C" w14:textId="39FB362F" w:rsidR="00903A8C" w:rsidRDefault="00577553" w:rsidP="00A25F96">
      <w:pPr>
        <w:jc w:val="center"/>
        <w:rPr>
          <w:b/>
          <w:bCs/>
        </w:rPr>
      </w:pPr>
      <w:r w:rsidRPr="00466938">
        <w:rPr>
          <w:b/>
          <w:bCs/>
        </w:rPr>
        <w:t xml:space="preserve">Wir freuen uns auf Ihre Bewerbung für unsere Gastronomieflächen </w:t>
      </w:r>
      <w:r w:rsidR="00466938">
        <w:rPr>
          <w:b/>
          <w:bCs/>
        </w:rPr>
        <w:br/>
      </w:r>
      <w:r w:rsidRPr="00466938">
        <w:rPr>
          <w:b/>
          <w:bCs/>
        </w:rPr>
        <w:t>im Rathaus Premstätten!</w:t>
      </w:r>
    </w:p>
    <w:p w14:paraId="29DEF964" w14:textId="77777777" w:rsidR="00466938" w:rsidRPr="00466938" w:rsidRDefault="00466938" w:rsidP="00A25F96">
      <w:pPr>
        <w:jc w:val="center"/>
        <w:rPr>
          <w:b/>
          <w:bCs/>
          <w:sz w:val="2"/>
          <w:szCs w:val="2"/>
        </w:rPr>
      </w:pPr>
    </w:p>
    <w:p w14:paraId="59631891" w14:textId="7AE120A1" w:rsidR="005663BA" w:rsidRPr="00466938" w:rsidRDefault="005663BA" w:rsidP="00577553">
      <w:pPr>
        <w:tabs>
          <w:tab w:val="left" w:pos="5670"/>
        </w:tabs>
        <w:contextualSpacing/>
        <w:rPr>
          <w:b/>
          <w:bCs/>
        </w:rPr>
        <w:sectPr w:rsidR="005663BA" w:rsidRPr="00466938" w:rsidSect="00577553">
          <w:pgSz w:w="11906" w:h="16838"/>
          <w:pgMar w:top="1417" w:right="991" w:bottom="1134" w:left="1134" w:header="708" w:footer="708" w:gutter="0"/>
          <w:cols w:space="708"/>
          <w:docGrid w:linePitch="360"/>
        </w:sectPr>
      </w:pPr>
    </w:p>
    <w:p w14:paraId="10469A59" w14:textId="73E647B3" w:rsidR="00577553" w:rsidRPr="00466938" w:rsidRDefault="00577553" w:rsidP="005663BA">
      <w:pPr>
        <w:tabs>
          <w:tab w:val="left" w:pos="5670"/>
        </w:tabs>
        <w:ind w:left="708"/>
        <w:contextualSpacing/>
        <w:rPr>
          <w:b/>
          <w:bCs/>
        </w:rPr>
      </w:pPr>
      <w:r w:rsidRPr="00466938">
        <w:rPr>
          <w:b/>
          <w:bCs/>
        </w:rPr>
        <w:t>Marktgemeinde Premstätten</w:t>
      </w:r>
    </w:p>
    <w:p w14:paraId="7F9BF6A2" w14:textId="1579B2AF" w:rsidR="00577553" w:rsidRPr="00466938" w:rsidRDefault="00577553" w:rsidP="005663BA">
      <w:pPr>
        <w:tabs>
          <w:tab w:val="left" w:pos="5670"/>
        </w:tabs>
        <w:ind w:left="708"/>
        <w:contextualSpacing/>
        <w:rPr>
          <w:b/>
          <w:bCs/>
        </w:rPr>
      </w:pPr>
      <w:r w:rsidRPr="00466938">
        <w:rPr>
          <w:b/>
          <w:bCs/>
        </w:rPr>
        <w:t>Amtsleiter Mag. Maximilian Kahr</w:t>
      </w:r>
    </w:p>
    <w:p w14:paraId="1D51AECC" w14:textId="53842992" w:rsidR="00577553" w:rsidRPr="00466938" w:rsidRDefault="00577553" w:rsidP="005663BA">
      <w:pPr>
        <w:tabs>
          <w:tab w:val="left" w:pos="5670"/>
        </w:tabs>
        <w:ind w:left="708"/>
        <w:contextualSpacing/>
        <w:rPr>
          <w:b/>
          <w:bCs/>
        </w:rPr>
      </w:pPr>
      <w:r w:rsidRPr="00466938">
        <w:rPr>
          <w:b/>
          <w:bCs/>
        </w:rPr>
        <w:t>Hauptplatz 1</w:t>
      </w:r>
    </w:p>
    <w:p w14:paraId="61AB8B05" w14:textId="58ACAFEF" w:rsidR="00577553" w:rsidRPr="00466938" w:rsidRDefault="00577553" w:rsidP="005663BA">
      <w:pPr>
        <w:tabs>
          <w:tab w:val="left" w:pos="5670"/>
        </w:tabs>
        <w:ind w:left="708"/>
        <w:contextualSpacing/>
        <w:rPr>
          <w:b/>
          <w:bCs/>
        </w:rPr>
      </w:pPr>
      <w:r w:rsidRPr="00466938">
        <w:rPr>
          <w:b/>
          <w:bCs/>
        </w:rPr>
        <w:t>8141 Premstätten</w:t>
      </w:r>
    </w:p>
    <w:p w14:paraId="058C664F" w14:textId="42865F62" w:rsidR="00405A90" w:rsidRPr="00466938" w:rsidRDefault="00405A90" w:rsidP="00577553">
      <w:pPr>
        <w:tabs>
          <w:tab w:val="left" w:pos="5670"/>
        </w:tabs>
        <w:contextualSpacing/>
        <w:rPr>
          <w:b/>
          <w:bCs/>
        </w:rPr>
      </w:pPr>
      <w:r w:rsidRPr="00466938">
        <w:rPr>
          <w:b/>
          <w:bCs/>
        </w:rPr>
        <w:t>Homepage: www.premstaetten.gv.at</w:t>
      </w:r>
    </w:p>
    <w:p w14:paraId="7EE93B16" w14:textId="1B96DC41" w:rsidR="00405A90" w:rsidRPr="00466938" w:rsidRDefault="00405A90" w:rsidP="00577553">
      <w:pPr>
        <w:tabs>
          <w:tab w:val="left" w:pos="5670"/>
        </w:tabs>
        <w:contextualSpacing/>
        <w:rPr>
          <w:b/>
          <w:bCs/>
        </w:rPr>
      </w:pPr>
      <w:r w:rsidRPr="00466938">
        <w:rPr>
          <w:b/>
          <w:bCs/>
        </w:rPr>
        <w:t>Telefon: 03136/ 52405</w:t>
      </w:r>
    </w:p>
    <w:p w14:paraId="0D012087" w14:textId="564C75B3" w:rsidR="00577553" w:rsidRPr="00466938" w:rsidRDefault="00405A90" w:rsidP="00577553">
      <w:pPr>
        <w:tabs>
          <w:tab w:val="left" w:pos="5670"/>
        </w:tabs>
        <w:contextualSpacing/>
        <w:rPr>
          <w:b/>
          <w:bCs/>
        </w:rPr>
      </w:pPr>
      <w:r w:rsidRPr="00466938">
        <w:rPr>
          <w:b/>
          <w:bCs/>
        </w:rPr>
        <w:t>E-</w:t>
      </w:r>
      <w:r w:rsidR="00577553" w:rsidRPr="00466938">
        <w:rPr>
          <w:b/>
          <w:bCs/>
        </w:rPr>
        <w:t xml:space="preserve">Mail: </w:t>
      </w:r>
      <w:r w:rsidR="00A25F96" w:rsidRPr="00466938">
        <w:rPr>
          <w:b/>
          <w:bCs/>
        </w:rPr>
        <w:t>gde@premstaetten.gv.at</w:t>
      </w:r>
    </w:p>
    <w:p w14:paraId="49B24FD0" w14:textId="77777777" w:rsidR="00405A90" w:rsidRPr="00466938" w:rsidRDefault="001A7718" w:rsidP="001A7718">
      <w:pPr>
        <w:tabs>
          <w:tab w:val="left" w:pos="5670"/>
        </w:tabs>
        <w:contextualSpacing/>
        <w:rPr>
          <w:b/>
          <w:bCs/>
        </w:rPr>
        <w:sectPr w:rsidR="00405A90" w:rsidRPr="00466938" w:rsidSect="00405A90">
          <w:type w:val="continuous"/>
          <w:pgSz w:w="11906" w:h="16838"/>
          <w:pgMar w:top="1417" w:right="991" w:bottom="1134" w:left="1134" w:header="708" w:footer="708" w:gutter="0"/>
          <w:cols w:num="2" w:space="708"/>
          <w:docGrid w:linePitch="360"/>
        </w:sectPr>
      </w:pPr>
      <w:r w:rsidRPr="00466938">
        <w:rPr>
          <w:b/>
          <w:bCs/>
        </w:rPr>
        <w:t>Betreff: Gastroausschreibung</w:t>
      </w:r>
    </w:p>
    <w:p w14:paraId="40F4ABAA" w14:textId="6E091C8F" w:rsidR="00577553" w:rsidRPr="001A7718" w:rsidRDefault="00577553" w:rsidP="001A7718">
      <w:pPr>
        <w:tabs>
          <w:tab w:val="left" w:pos="5670"/>
        </w:tabs>
        <w:contextualSpacing/>
        <w:rPr>
          <w:b/>
          <w:bCs/>
          <w:sz w:val="22"/>
          <w:szCs w:val="22"/>
        </w:rPr>
      </w:pPr>
    </w:p>
    <w:sectPr w:rsidR="00577553" w:rsidRPr="001A7718" w:rsidSect="00405A90">
      <w:type w:val="continuous"/>
      <w:pgSz w:w="11906" w:h="16838"/>
      <w:pgMar w:top="1417"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37F00" w14:textId="77777777" w:rsidR="006313FF" w:rsidRDefault="006313FF" w:rsidP="006313FF">
      <w:pPr>
        <w:spacing w:after="0" w:line="240" w:lineRule="auto"/>
      </w:pPr>
      <w:r>
        <w:separator/>
      </w:r>
    </w:p>
  </w:endnote>
  <w:endnote w:type="continuationSeparator" w:id="0">
    <w:p w14:paraId="1188A56D" w14:textId="77777777" w:rsidR="006313FF" w:rsidRDefault="006313FF" w:rsidP="0063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2E9A5" w14:textId="77777777" w:rsidR="006313FF" w:rsidRDefault="006313FF" w:rsidP="006313FF">
    <w:pPr>
      <w:pStyle w:val="Fuzeile"/>
      <w:jc w:val="center"/>
    </w:pPr>
  </w:p>
  <w:p w14:paraId="4E498348" w14:textId="09BCF580" w:rsidR="006313FF" w:rsidRPr="007458E1" w:rsidRDefault="006313FF" w:rsidP="006313FF">
    <w:pPr>
      <w:pStyle w:val="Fuzeile"/>
      <w:jc w:val="center"/>
      <w:rPr>
        <w:rFonts w:ascii="Arial" w:hAnsi="Arial" w:cs="Arial"/>
        <w:sz w:val="14"/>
        <w:szCs w:val="14"/>
      </w:rPr>
    </w:pPr>
    <w:r w:rsidRPr="007458E1">
      <w:rPr>
        <w:rFonts w:ascii="Arial" w:hAnsi="Arial" w:cs="Arial"/>
        <w:sz w:val="14"/>
        <w:szCs w:val="14"/>
      </w:rPr>
      <w:t xml:space="preserve">A-8141 Premstätten, Hauptplatz 1 </w:t>
    </w:r>
    <w:r w:rsidRPr="007458E1">
      <w:rPr>
        <w:rFonts w:ascii="Arial" w:hAnsi="Arial" w:cs="Arial"/>
        <w:color w:val="FF0000"/>
        <w:sz w:val="14"/>
        <w:szCs w:val="14"/>
      </w:rPr>
      <w:t>│</w:t>
    </w:r>
    <w:r w:rsidRPr="007458E1">
      <w:rPr>
        <w:rFonts w:ascii="Arial" w:hAnsi="Arial" w:cs="Arial"/>
        <w:sz w:val="14"/>
        <w:szCs w:val="14"/>
      </w:rPr>
      <w:t xml:space="preserve"> Tel: 03136/52405 </w:t>
    </w:r>
    <w:r w:rsidRPr="007458E1">
      <w:rPr>
        <w:rFonts w:ascii="Arial" w:hAnsi="Arial" w:cs="Arial"/>
        <w:color w:val="FF0000"/>
        <w:sz w:val="14"/>
        <w:szCs w:val="14"/>
      </w:rPr>
      <w:t>│</w:t>
    </w:r>
    <w:r w:rsidRPr="007458E1">
      <w:rPr>
        <w:rFonts w:ascii="Arial" w:hAnsi="Arial" w:cs="Arial"/>
        <w:sz w:val="14"/>
        <w:szCs w:val="14"/>
      </w:rPr>
      <w:t xml:space="preserve"> Fax: 03136/52405-20 </w:t>
    </w:r>
    <w:r w:rsidRPr="007458E1">
      <w:rPr>
        <w:rFonts w:ascii="Arial" w:hAnsi="Arial" w:cs="Arial"/>
        <w:color w:val="FF0000"/>
        <w:sz w:val="14"/>
        <w:szCs w:val="14"/>
      </w:rPr>
      <w:t>│</w:t>
    </w:r>
    <w:r w:rsidRPr="007458E1">
      <w:rPr>
        <w:rFonts w:ascii="Arial" w:hAnsi="Arial" w:cs="Arial"/>
        <w:sz w:val="14"/>
        <w:szCs w:val="14"/>
      </w:rPr>
      <w:t xml:space="preserve"> www.premstaetten.gv.at </w:t>
    </w:r>
    <w:r w:rsidRPr="007458E1">
      <w:rPr>
        <w:rFonts w:ascii="Arial" w:hAnsi="Arial" w:cs="Arial"/>
        <w:color w:val="FF0000"/>
        <w:sz w:val="14"/>
        <w:szCs w:val="14"/>
      </w:rPr>
      <w:t>│</w:t>
    </w:r>
    <w:r w:rsidRPr="007458E1">
      <w:rPr>
        <w:rFonts w:ascii="Arial" w:hAnsi="Arial" w:cs="Arial"/>
        <w:sz w:val="14"/>
        <w:szCs w:val="14"/>
      </w:rPr>
      <w:t xml:space="preserve"> </w:t>
    </w:r>
    <w:hyperlink r:id="rId1" w:history="1">
      <w:r w:rsidRPr="007458E1">
        <w:rPr>
          <w:rStyle w:val="Hyperlink"/>
          <w:rFonts w:ascii="Arial" w:hAnsi="Arial" w:cs="Arial"/>
          <w:sz w:val="14"/>
          <w:szCs w:val="14"/>
        </w:rPr>
        <w:t>gde@premstaetten.gv.at</w:t>
      </w:r>
    </w:hyperlink>
    <w:r w:rsidRPr="007458E1">
      <w:rPr>
        <w:rFonts w:ascii="Arial" w:hAnsi="Arial" w:cs="Arial"/>
        <w:sz w:val="14"/>
        <w:szCs w:val="14"/>
      </w:rPr>
      <w:t xml:space="preserve"> </w:t>
    </w:r>
    <w:r w:rsidRPr="007458E1">
      <w:rPr>
        <w:rFonts w:ascii="Arial" w:hAnsi="Arial" w:cs="Arial"/>
        <w:sz w:val="14"/>
        <w:szCs w:val="14"/>
      </w:rPr>
      <w:br/>
    </w:r>
    <w:r w:rsidRPr="007458E1">
      <w:rPr>
        <w:rFonts w:ascii="Arial" w:hAnsi="Arial" w:cs="Arial"/>
        <w:sz w:val="12"/>
        <w:szCs w:val="12"/>
      </w:rPr>
      <w:t>DVR: 0099651</w:t>
    </w:r>
    <w:r w:rsidRPr="007458E1">
      <w:rPr>
        <w:rFonts w:ascii="Arial" w:hAnsi="Arial" w:cs="Arial"/>
        <w:sz w:val="10"/>
        <w:szCs w:val="10"/>
      </w:rPr>
      <w:t xml:space="preserve"> </w:t>
    </w:r>
    <w:r w:rsidRPr="007458E1">
      <w:rPr>
        <w:rFonts w:ascii="Arial" w:hAnsi="Arial" w:cs="Arial"/>
        <w:color w:val="FF0000"/>
        <w:sz w:val="12"/>
        <w:szCs w:val="12"/>
      </w:rPr>
      <w:t>│</w:t>
    </w:r>
    <w:r w:rsidRPr="007458E1">
      <w:rPr>
        <w:rFonts w:ascii="Arial" w:hAnsi="Arial" w:cs="Arial"/>
        <w:sz w:val="12"/>
        <w:szCs w:val="12"/>
      </w:rPr>
      <w:t xml:space="preserve"> UID: ATU69181618</w:t>
    </w:r>
  </w:p>
  <w:p w14:paraId="753E34D9" w14:textId="77777777" w:rsidR="006313FF" w:rsidRPr="007458E1" w:rsidRDefault="006313FF" w:rsidP="006313FF">
    <w:pPr>
      <w:pStyle w:val="Fuzeile"/>
      <w:jc w:val="center"/>
      <w:rPr>
        <w:rFonts w:ascii="Arial" w:hAnsi="Arial" w:cs="Arial"/>
        <w:sz w:val="10"/>
        <w:szCs w:val="10"/>
      </w:rPr>
    </w:pPr>
    <w:r w:rsidRPr="007458E1">
      <w:rPr>
        <w:rFonts w:ascii="Arial" w:hAnsi="Arial" w:cs="Arial"/>
        <w:sz w:val="10"/>
        <w:szCs w:val="10"/>
      </w:rPr>
      <w:t xml:space="preserve">Raiffeisenbank Region Graz-Thalerhof  IBAN: AT56 3847 7000 0006 0004 BIC: RZSTAT2G477, </w:t>
    </w:r>
    <w:r w:rsidRPr="007458E1">
      <w:rPr>
        <w:rFonts w:ascii="Arial" w:hAnsi="Arial" w:cs="Arial"/>
        <w:color w:val="FF0000"/>
        <w:sz w:val="10"/>
        <w:szCs w:val="10"/>
      </w:rPr>
      <w:t>│</w:t>
    </w:r>
    <w:r w:rsidRPr="007458E1">
      <w:rPr>
        <w:rFonts w:ascii="Arial" w:hAnsi="Arial" w:cs="Arial"/>
        <w:sz w:val="10"/>
        <w:szCs w:val="10"/>
      </w:rPr>
      <w:t>Steiermärkische Bank- und Sparkassen AG  IBAN: AT73 2081 5000 4032 4147  BIC: STSPAT2GXXX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E1E41" w14:textId="77777777" w:rsidR="006313FF" w:rsidRDefault="006313FF" w:rsidP="006313FF">
      <w:pPr>
        <w:spacing w:after="0" w:line="240" w:lineRule="auto"/>
      </w:pPr>
      <w:r>
        <w:separator/>
      </w:r>
    </w:p>
  </w:footnote>
  <w:footnote w:type="continuationSeparator" w:id="0">
    <w:p w14:paraId="51F95BD8" w14:textId="77777777" w:rsidR="006313FF" w:rsidRDefault="006313FF" w:rsidP="00631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39230"/>
      <w:docPartObj>
        <w:docPartGallery w:val="Page Numbers (Top of Page)"/>
        <w:docPartUnique/>
      </w:docPartObj>
    </w:sdtPr>
    <w:sdtEndPr/>
    <w:sdtContent>
      <w:p w14:paraId="683E1A44" w14:textId="2EFEFA1C" w:rsidR="00577553" w:rsidRDefault="00390375">
        <w:pPr>
          <w:pStyle w:val="Kopfzeile"/>
        </w:pPr>
        <w:r>
          <w:rPr>
            <w:noProof/>
          </w:rPr>
          <w:drawing>
            <wp:anchor distT="0" distB="0" distL="114300" distR="114300" simplePos="0" relativeHeight="251658240" behindDoc="0" locked="0" layoutInCell="1" allowOverlap="1" wp14:anchorId="47216F48" wp14:editId="0F1781F4">
              <wp:simplePos x="0" y="0"/>
              <wp:positionH relativeFrom="column">
                <wp:posOffset>4111217</wp:posOffset>
              </wp:positionH>
              <wp:positionV relativeFrom="paragraph">
                <wp:posOffset>-81090</wp:posOffset>
              </wp:positionV>
              <wp:extent cx="2186759" cy="383426"/>
              <wp:effectExtent l="0" t="0" r="4445" b="0"/>
              <wp:wrapNone/>
              <wp:docPr id="866964382" name="Grafik 30"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4382" name="Grafik 30"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43" cy="3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5FB">
          <w:t xml:space="preserve">Seite </w:t>
        </w:r>
        <w:r w:rsidR="00577553">
          <w:fldChar w:fldCharType="begin"/>
        </w:r>
        <w:r w:rsidR="00577553">
          <w:instrText>PAGE   \* MERGEFORMAT</w:instrText>
        </w:r>
        <w:r w:rsidR="00577553">
          <w:fldChar w:fldCharType="separate"/>
        </w:r>
        <w:r w:rsidR="00577553">
          <w:t>2</w:t>
        </w:r>
        <w:r w:rsidR="00577553">
          <w:fldChar w:fldCharType="end"/>
        </w:r>
        <w:r w:rsidRPr="00390375">
          <w:t xml:space="preserve"> </w:t>
        </w:r>
      </w:p>
    </w:sdtContent>
  </w:sdt>
  <w:p w14:paraId="2AEFAB6E" w14:textId="35C0C50A" w:rsidR="006313FF" w:rsidRDefault="006313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A10"/>
    <w:multiLevelType w:val="hybridMultilevel"/>
    <w:tmpl w:val="4C328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366420"/>
    <w:multiLevelType w:val="hybridMultilevel"/>
    <w:tmpl w:val="C8E6CB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7077AB"/>
    <w:multiLevelType w:val="hybridMultilevel"/>
    <w:tmpl w:val="7B6ECC5C"/>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AB527A"/>
    <w:multiLevelType w:val="hybridMultilevel"/>
    <w:tmpl w:val="95267F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6BF1B1D"/>
    <w:multiLevelType w:val="hybridMultilevel"/>
    <w:tmpl w:val="29F4F9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84109D"/>
    <w:multiLevelType w:val="hybridMultilevel"/>
    <w:tmpl w:val="3404C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B0035F"/>
    <w:multiLevelType w:val="hybridMultilevel"/>
    <w:tmpl w:val="929E2B0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2E95CCD"/>
    <w:multiLevelType w:val="hybridMultilevel"/>
    <w:tmpl w:val="29F4F9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7039C5"/>
    <w:multiLevelType w:val="hybridMultilevel"/>
    <w:tmpl w:val="F0161638"/>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9" w15:restartNumberingAfterBreak="0">
    <w:nsid w:val="39151673"/>
    <w:multiLevelType w:val="hybridMultilevel"/>
    <w:tmpl w:val="DBD8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EB7FAF"/>
    <w:multiLevelType w:val="hybridMultilevel"/>
    <w:tmpl w:val="5B1A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645E20"/>
    <w:multiLevelType w:val="hybridMultilevel"/>
    <w:tmpl w:val="5B4A8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AA725E"/>
    <w:multiLevelType w:val="hybridMultilevel"/>
    <w:tmpl w:val="A9C454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3F15905"/>
    <w:multiLevelType w:val="hybridMultilevel"/>
    <w:tmpl w:val="B56C9FB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70D3292"/>
    <w:multiLevelType w:val="hybridMultilevel"/>
    <w:tmpl w:val="6B8C3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DDF5B2F"/>
    <w:multiLevelType w:val="hybridMultilevel"/>
    <w:tmpl w:val="E1E24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F57C38"/>
    <w:multiLevelType w:val="hybridMultilevel"/>
    <w:tmpl w:val="A3626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8718378">
    <w:abstractNumId w:val="15"/>
  </w:num>
  <w:num w:numId="2" w16cid:durableId="1513183842">
    <w:abstractNumId w:val="3"/>
  </w:num>
  <w:num w:numId="3" w16cid:durableId="1422722487">
    <w:abstractNumId w:val="13"/>
  </w:num>
  <w:num w:numId="4" w16cid:durableId="1488864610">
    <w:abstractNumId w:val="0"/>
  </w:num>
  <w:num w:numId="5" w16cid:durableId="1045787409">
    <w:abstractNumId w:val="8"/>
  </w:num>
  <w:num w:numId="6" w16cid:durableId="448738936">
    <w:abstractNumId w:val="10"/>
  </w:num>
  <w:num w:numId="7" w16cid:durableId="1617831666">
    <w:abstractNumId w:val="11"/>
  </w:num>
  <w:num w:numId="8" w16cid:durableId="1726877824">
    <w:abstractNumId w:val="9"/>
  </w:num>
  <w:num w:numId="9" w16cid:durableId="1064642000">
    <w:abstractNumId w:val="12"/>
  </w:num>
  <w:num w:numId="10" w16cid:durableId="1199705616">
    <w:abstractNumId w:val="4"/>
  </w:num>
  <w:num w:numId="11" w16cid:durableId="12076379">
    <w:abstractNumId w:val="7"/>
  </w:num>
  <w:num w:numId="12" w16cid:durableId="1853254927">
    <w:abstractNumId w:val="2"/>
  </w:num>
  <w:num w:numId="13" w16cid:durableId="89662239">
    <w:abstractNumId w:val="1"/>
  </w:num>
  <w:num w:numId="14" w16cid:durableId="581960683">
    <w:abstractNumId w:val="16"/>
  </w:num>
  <w:num w:numId="15" w16cid:durableId="75900705">
    <w:abstractNumId w:val="14"/>
  </w:num>
  <w:num w:numId="16" w16cid:durableId="244999148">
    <w:abstractNumId w:val="5"/>
  </w:num>
  <w:num w:numId="17" w16cid:durableId="4204151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2E4"/>
    <w:rsid w:val="000029E2"/>
    <w:rsid w:val="00012E51"/>
    <w:rsid w:val="00030211"/>
    <w:rsid w:val="00053A95"/>
    <w:rsid w:val="0007451A"/>
    <w:rsid w:val="000A4903"/>
    <w:rsid w:val="00123AE4"/>
    <w:rsid w:val="0013705E"/>
    <w:rsid w:val="0015074F"/>
    <w:rsid w:val="001715D8"/>
    <w:rsid w:val="001A7718"/>
    <w:rsid w:val="001B1791"/>
    <w:rsid w:val="001D7EB7"/>
    <w:rsid w:val="001F7A10"/>
    <w:rsid w:val="0022432F"/>
    <w:rsid w:val="00334923"/>
    <w:rsid w:val="00374787"/>
    <w:rsid w:val="00390375"/>
    <w:rsid w:val="003B7A11"/>
    <w:rsid w:val="003C05EE"/>
    <w:rsid w:val="00405A90"/>
    <w:rsid w:val="00465923"/>
    <w:rsid w:val="00466938"/>
    <w:rsid w:val="00486148"/>
    <w:rsid w:val="004B2020"/>
    <w:rsid w:val="004E0582"/>
    <w:rsid w:val="005663BA"/>
    <w:rsid w:val="00570061"/>
    <w:rsid w:val="00577553"/>
    <w:rsid w:val="005776BD"/>
    <w:rsid w:val="00604FAF"/>
    <w:rsid w:val="006313FF"/>
    <w:rsid w:val="006C686F"/>
    <w:rsid w:val="00704338"/>
    <w:rsid w:val="00721C46"/>
    <w:rsid w:val="00731A58"/>
    <w:rsid w:val="007921C3"/>
    <w:rsid w:val="007F0885"/>
    <w:rsid w:val="00825E1C"/>
    <w:rsid w:val="00884792"/>
    <w:rsid w:val="008A0D2C"/>
    <w:rsid w:val="008A439C"/>
    <w:rsid w:val="008A6900"/>
    <w:rsid w:val="008B05FB"/>
    <w:rsid w:val="008B0983"/>
    <w:rsid w:val="008E2B57"/>
    <w:rsid w:val="00903A8C"/>
    <w:rsid w:val="0090756A"/>
    <w:rsid w:val="00943C09"/>
    <w:rsid w:val="009515F1"/>
    <w:rsid w:val="009D2556"/>
    <w:rsid w:val="009E07FD"/>
    <w:rsid w:val="00A25F96"/>
    <w:rsid w:val="00A87A96"/>
    <w:rsid w:val="00AF390C"/>
    <w:rsid w:val="00B613A3"/>
    <w:rsid w:val="00BB4D9B"/>
    <w:rsid w:val="00C46529"/>
    <w:rsid w:val="00CA1C91"/>
    <w:rsid w:val="00D14D0F"/>
    <w:rsid w:val="00D2664C"/>
    <w:rsid w:val="00D540D1"/>
    <w:rsid w:val="00D864A6"/>
    <w:rsid w:val="00D970B2"/>
    <w:rsid w:val="00DA6A32"/>
    <w:rsid w:val="00DA7429"/>
    <w:rsid w:val="00DB1A5D"/>
    <w:rsid w:val="00DB42E4"/>
    <w:rsid w:val="00DB581D"/>
    <w:rsid w:val="00DF7B54"/>
    <w:rsid w:val="00E147DD"/>
    <w:rsid w:val="00EB62B0"/>
    <w:rsid w:val="00ED36AC"/>
    <w:rsid w:val="00ED4E97"/>
    <w:rsid w:val="00EE0304"/>
    <w:rsid w:val="00EE23E3"/>
    <w:rsid w:val="00F55A09"/>
    <w:rsid w:val="00FB4ABA"/>
    <w:rsid w:val="00FC1B6E"/>
    <w:rsid w:val="00FC6691"/>
    <w:rsid w:val="00FD16A7"/>
    <w:rsid w:val="00FD2E7B"/>
    <w:rsid w:val="00FD41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F2370F"/>
  <w15:chartTrackingRefBased/>
  <w15:docId w15:val="{5503E332-B35E-443E-9130-D8B2BE91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B42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DB42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DB42E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B42E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B42E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B42E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B42E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B42E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B42E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42E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DB42E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DB42E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B42E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B42E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B42E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B42E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B42E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B42E4"/>
    <w:rPr>
      <w:rFonts w:eastAsiaTheme="majorEastAsia" w:cstheme="majorBidi"/>
      <w:color w:val="272727" w:themeColor="text1" w:themeTint="D8"/>
    </w:rPr>
  </w:style>
  <w:style w:type="paragraph" w:styleId="Titel">
    <w:name w:val="Title"/>
    <w:basedOn w:val="Standard"/>
    <w:next w:val="Standard"/>
    <w:link w:val="TitelZchn"/>
    <w:uiPriority w:val="10"/>
    <w:qFormat/>
    <w:rsid w:val="00DB4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B42E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B42E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B42E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B42E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B42E4"/>
    <w:rPr>
      <w:i/>
      <w:iCs/>
      <w:color w:val="404040" w:themeColor="text1" w:themeTint="BF"/>
    </w:rPr>
  </w:style>
  <w:style w:type="paragraph" w:styleId="Listenabsatz">
    <w:name w:val="List Paragraph"/>
    <w:basedOn w:val="Standard"/>
    <w:uiPriority w:val="34"/>
    <w:qFormat/>
    <w:rsid w:val="00DB42E4"/>
    <w:pPr>
      <w:ind w:left="720"/>
      <w:contextualSpacing/>
    </w:pPr>
  </w:style>
  <w:style w:type="character" w:styleId="IntensiveHervorhebung">
    <w:name w:val="Intense Emphasis"/>
    <w:basedOn w:val="Absatz-Standardschriftart"/>
    <w:uiPriority w:val="21"/>
    <w:qFormat/>
    <w:rsid w:val="00DB42E4"/>
    <w:rPr>
      <w:i/>
      <w:iCs/>
      <w:color w:val="0F4761" w:themeColor="accent1" w:themeShade="BF"/>
    </w:rPr>
  </w:style>
  <w:style w:type="paragraph" w:styleId="IntensivesZitat">
    <w:name w:val="Intense Quote"/>
    <w:basedOn w:val="Standard"/>
    <w:next w:val="Standard"/>
    <w:link w:val="IntensivesZitatZchn"/>
    <w:uiPriority w:val="30"/>
    <w:qFormat/>
    <w:rsid w:val="00DB4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B42E4"/>
    <w:rPr>
      <w:i/>
      <w:iCs/>
      <w:color w:val="0F4761" w:themeColor="accent1" w:themeShade="BF"/>
    </w:rPr>
  </w:style>
  <w:style w:type="character" w:styleId="IntensiverVerweis">
    <w:name w:val="Intense Reference"/>
    <w:basedOn w:val="Absatz-Standardschriftart"/>
    <w:uiPriority w:val="32"/>
    <w:qFormat/>
    <w:rsid w:val="00DB42E4"/>
    <w:rPr>
      <w:b/>
      <w:bCs/>
      <w:smallCaps/>
      <w:color w:val="0F4761" w:themeColor="accent1" w:themeShade="BF"/>
      <w:spacing w:val="5"/>
    </w:rPr>
  </w:style>
  <w:style w:type="paragraph" w:styleId="Kopfzeile">
    <w:name w:val="header"/>
    <w:basedOn w:val="Standard"/>
    <w:link w:val="KopfzeileZchn"/>
    <w:uiPriority w:val="99"/>
    <w:unhideWhenUsed/>
    <w:rsid w:val="006313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13FF"/>
  </w:style>
  <w:style w:type="paragraph" w:styleId="Fuzeile">
    <w:name w:val="footer"/>
    <w:basedOn w:val="Standard"/>
    <w:link w:val="FuzeileZchn"/>
    <w:uiPriority w:val="99"/>
    <w:unhideWhenUsed/>
    <w:rsid w:val="006313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13FF"/>
  </w:style>
  <w:style w:type="character" w:styleId="Hyperlink">
    <w:name w:val="Hyperlink"/>
    <w:basedOn w:val="Absatz-Standardschriftart"/>
    <w:uiPriority w:val="99"/>
    <w:unhideWhenUsed/>
    <w:rsid w:val="006313FF"/>
    <w:rPr>
      <w:color w:val="467886" w:themeColor="hyperlink"/>
      <w:u w:val="single"/>
    </w:rPr>
  </w:style>
  <w:style w:type="character" w:styleId="NichtaufgelsteErwhnung">
    <w:name w:val="Unresolved Mention"/>
    <w:basedOn w:val="Absatz-Standardschriftart"/>
    <w:uiPriority w:val="99"/>
    <w:semiHidden/>
    <w:unhideWhenUsed/>
    <w:rsid w:val="00D540D1"/>
    <w:rPr>
      <w:color w:val="605E5C"/>
      <w:shd w:val="clear" w:color="auto" w:fill="E1DFDD"/>
    </w:rPr>
  </w:style>
  <w:style w:type="table" w:styleId="Tabellenraster">
    <w:name w:val="Table Grid"/>
    <w:basedOn w:val="NormaleTabelle"/>
    <w:uiPriority w:val="39"/>
    <w:rsid w:val="00FC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gde@premstaetten.gv.a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gde@premstaetten.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1109</Words>
  <Characters>6988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Marissa Mönnich</dc:creator>
  <cp:keywords/>
  <dc:description/>
  <cp:lastModifiedBy>Mag. Marissa Mönnich</cp:lastModifiedBy>
  <cp:revision>49</cp:revision>
  <cp:lastPrinted>2024-07-15T06:42:00Z</cp:lastPrinted>
  <dcterms:created xsi:type="dcterms:W3CDTF">2024-06-12T11:45:00Z</dcterms:created>
  <dcterms:modified xsi:type="dcterms:W3CDTF">2024-09-04T10:03:00Z</dcterms:modified>
</cp:coreProperties>
</file>